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Painting &amp; Decorating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widowControl w:val="0"/>
        <w:pBdr>
          <w:top w:color="000000" w:space="0" w:sz="0" w:val="none"/>
          <w:left w:color="000000" w:space="0" w:sz="0" w:val="none"/>
          <w:bottom w:color="000000" w:space="22" w:sz="0" w:val="none"/>
          <w:right w:color="000000" w:space="0" w:sz="0" w:val="none"/>
        </w:pBdr>
        <w:spacing w:before="0" w:line="276" w:lineRule="auto"/>
        <w:jc w:val="both"/>
        <w:rPr>
          <w:sz w:val="24"/>
          <w:szCs w:val="24"/>
        </w:rPr>
      </w:pPr>
      <w:r w:rsidDel="00000000" w:rsidR="00000000" w:rsidRPr="00000000">
        <w:rPr>
          <w:color w:val="231f20"/>
          <w:sz w:val="24"/>
          <w:szCs w:val="24"/>
          <w:rtl w:val="0"/>
        </w:rPr>
        <w:t xml:space="preserve">Painting and Decorating is one of the most in-demand construction trades. A Painter/Decorator must master a wide range of skills and techniques, ranging from house renovations to painting bridges, or maintaining historic buildings. They use a variety of systems to achieve the best results, and apply finishes such as stencils, colour glaze, graining, marbling and lettering.</w:t>
      </w:r>
      <w:r w:rsidDel="00000000" w:rsidR="00000000" w:rsidRPr="00000000">
        <w:rPr>
          <w:rtl w:val="0"/>
        </w:rPr>
      </w:r>
    </w:p>
    <w:p w:rsidR="00000000" w:rsidDel="00000000" w:rsidP="00000000" w:rsidRDefault="00000000" w:rsidRPr="00000000" w14:paraId="0000000A">
      <w:pPr>
        <w:widowControl w:val="0"/>
        <w:pBdr>
          <w:top w:color="000000" w:space="0" w:sz="0" w:val="none"/>
          <w:left w:color="000000" w:space="0" w:sz="0" w:val="none"/>
          <w:bottom w:color="000000" w:space="22" w:sz="0" w:val="none"/>
          <w:right w:color="000000" w:space="0" w:sz="0" w:val="none"/>
        </w:pBdr>
        <w:spacing w:before="0" w:line="276" w:lineRule="auto"/>
        <w:jc w:val="both"/>
        <w:rPr>
          <w:sz w:val="20"/>
          <w:szCs w:val="20"/>
        </w:rPr>
      </w:pPr>
      <w:r w:rsidDel="00000000" w:rsidR="00000000" w:rsidRPr="00000000">
        <w:rPr>
          <w:rtl w:val="0"/>
        </w:rPr>
      </w:r>
    </w:p>
    <w:p w:rsidR="00000000" w:rsidDel="00000000" w:rsidP="00000000" w:rsidRDefault="00000000" w:rsidRPr="00000000" w14:paraId="0000000B">
      <w:pPr>
        <w:widowControl w:val="0"/>
        <w:pBdr>
          <w:top w:color="000000" w:space="0" w:sz="0" w:val="none"/>
          <w:left w:color="000000" w:space="0" w:sz="0" w:val="none"/>
          <w:bottom w:color="000000" w:space="22" w:sz="0" w:val="none"/>
          <w:right w:color="000000" w:space="0" w:sz="0" w:val="none"/>
        </w:pBdr>
        <w:spacing w:before="0" w:line="276" w:lineRule="auto"/>
        <w:jc w:val="both"/>
        <w:rPr>
          <w:sz w:val="24"/>
          <w:szCs w:val="24"/>
        </w:rPr>
      </w:pPr>
      <w:r w:rsidDel="00000000" w:rsidR="00000000" w:rsidRPr="00000000">
        <w:rPr>
          <w:sz w:val="24"/>
          <w:szCs w:val="24"/>
          <w:rtl w:val="0"/>
        </w:rPr>
        <w:t xml:space="preserve">In this competition,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ompetitors have to complete a specific project designed to challenge their ability to follow detailed instructions, produce accurate and neat work outputs, be economical with materials while working to strict timescales and complying with Health and Safety – all essential requirements for today’s construction industry. </w:t>
      </w:r>
      <w:r w:rsidDel="00000000" w:rsidR="00000000" w:rsidRPr="00000000">
        <w:rPr>
          <w:rtl w:val="0"/>
        </w:rPr>
      </w:r>
    </w:p>
    <w:p w:rsidR="00000000" w:rsidDel="00000000" w:rsidP="00000000" w:rsidRDefault="00000000" w:rsidRPr="00000000" w14:paraId="0000000C">
      <w:pPr>
        <w:widowControl w:val="0"/>
        <w:pBdr>
          <w:top w:color="000000" w:space="0" w:sz="0" w:val="none"/>
          <w:left w:color="000000" w:space="0" w:sz="0" w:val="none"/>
          <w:bottom w:color="000000" w:space="22" w:sz="0" w:val="none"/>
          <w:right w:color="000000" w:space="0" w:sz="0" w:val="none"/>
        </w:pBdr>
        <w:spacing w:before="0" w:line="276" w:lineRule="auto"/>
        <w:jc w:val="both"/>
        <w:rPr>
          <w:sz w:val="24"/>
          <w:szCs w:val="24"/>
        </w:rPr>
      </w:pPr>
      <w:r w:rsidDel="00000000" w:rsidR="00000000" w:rsidRPr="00000000">
        <w:rPr>
          <w:rtl w:val="0"/>
        </w:rPr>
      </w:r>
    </w:p>
    <w:p w:rsidR="00000000" w:rsidDel="00000000" w:rsidP="00000000" w:rsidRDefault="00000000" w:rsidRPr="00000000" w14:paraId="0000000D">
      <w:pPr>
        <w:widowControl w:val="0"/>
        <w:pBdr>
          <w:top w:color="000000" w:space="0" w:sz="0" w:val="none"/>
          <w:left w:color="000000" w:space="0" w:sz="0" w:val="none"/>
          <w:bottom w:color="000000" w:space="22" w:sz="0" w:val="none"/>
          <w:right w:color="000000" w:space="0" w:sz="0" w:val="none"/>
        </w:pBdr>
        <w:spacing w:before="0" w:line="276"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r w:rsidDel="00000000" w:rsidR="00000000" w:rsidRPr="00000000">
        <w:rPr>
          <w:rtl w:val="0"/>
        </w:rPr>
      </w:r>
    </w:p>
    <w:p w:rsidR="00000000" w:rsidDel="00000000" w:rsidP="00000000" w:rsidRDefault="00000000" w:rsidRPr="00000000" w14:paraId="0000000E">
      <w:pPr>
        <w:widowControl w:val="0"/>
        <w:pBdr>
          <w:top w:color="000000" w:space="0" w:sz="0" w:val="none"/>
          <w:left w:color="000000" w:space="0" w:sz="0" w:val="none"/>
          <w:bottom w:color="000000" w:space="22" w:sz="0" w:val="none"/>
          <w:right w:color="000000" w:space="0" w:sz="0" w:val="none"/>
        </w:pBdr>
        <w:spacing w:before="0" w:line="276" w:lineRule="auto"/>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competition is for those training for a career in the </w:t>
      </w:r>
      <w:r w:rsidDel="00000000" w:rsidR="00000000" w:rsidRPr="00000000">
        <w:rPr>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onstruction </w:t>
      </w:r>
      <w:r w:rsidDel="00000000" w:rsidR="00000000" w:rsidRPr="00000000">
        <w:rPr>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ndustry and studying towards a Level 2 qualification </w:t>
      </w:r>
      <w:r w:rsidDel="00000000" w:rsidR="00000000" w:rsidRPr="00000000">
        <w:rPr>
          <w:sz w:val="24"/>
          <w:szCs w:val="24"/>
          <w:rtl w:val="0"/>
        </w:rPr>
        <w:t xml:space="preserve">and the more able and talented first year learner.</w:t>
      </w:r>
    </w:p>
    <w:p w:rsidR="00000000" w:rsidDel="00000000" w:rsidP="00000000" w:rsidRDefault="00000000" w:rsidRPr="00000000" w14:paraId="0000000F">
      <w:pPr>
        <w:widowControl w:val="0"/>
        <w:pBdr>
          <w:top w:color="000000" w:space="0" w:sz="0" w:val="none"/>
          <w:left w:color="000000" w:space="0" w:sz="0" w:val="none"/>
          <w:bottom w:color="000000" w:space="22" w:sz="0" w:val="none"/>
          <w:right w:color="000000" w:space="0" w:sz="0" w:val="none"/>
        </w:pBdr>
        <w:spacing w:before="0" w:line="276" w:lineRule="auto"/>
        <w:jc w:val="both"/>
        <w:rPr>
          <w:sz w:val="20"/>
          <w:szCs w:val="20"/>
        </w:rPr>
      </w:pPr>
      <w:r w:rsidDel="00000000" w:rsidR="00000000" w:rsidRPr="00000000">
        <w:rPr>
          <w:sz w:val="24"/>
          <w:szCs w:val="24"/>
          <w:rtl w:val="0"/>
        </w:rPr>
        <w:t xml:space="preserve">Please ensure your entrants have the skills and competences to complete the task.</w:t>
      </w:r>
      <w:r w:rsidDel="00000000" w:rsidR="00000000" w:rsidRPr="00000000">
        <w:rPr>
          <w:rtl w:val="0"/>
        </w:rPr>
      </w:r>
    </w:p>
    <w:p w:rsidR="00000000" w:rsidDel="00000000" w:rsidP="00000000" w:rsidRDefault="00000000" w:rsidRPr="00000000" w14:paraId="00000010">
      <w:pPr>
        <w:widowControl w:val="0"/>
        <w:pBdr>
          <w:top w:color="000000" w:space="0" w:sz="0" w:val="none"/>
          <w:left w:color="000000" w:space="0" w:sz="0" w:val="none"/>
          <w:bottom w:color="000000" w:space="22" w:sz="0" w:val="none"/>
          <w:right w:color="000000" w:space="0" w:sz="0" w:val="none"/>
        </w:pBdr>
        <w:spacing w:before="0" w:line="276" w:lineRule="auto"/>
        <w:jc w:val="both"/>
        <w:rPr>
          <w:sz w:val="20"/>
          <w:szCs w:val="20"/>
        </w:rPr>
      </w:pPr>
      <w:r w:rsidDel="00000000" w:rsidR="00000000" w:rsidRPr="00000000">
        <w:rPr>
          <w:rtl w:val="0"/>
        </w:rPr>
      </w:r>
    </w:p>
    <w:p w:rsidR="00000000" w:rsidDel="00000000" w:rsidP="00000000" w:rsidRDefault="00000000" w:rsidRPr="00000000" w14:paraId="00000011">
      <w:pPr>
        <w:widowControl w:val="0"/>
        <w:pBdr>
          <w:top w:color="000000" w:space="0" w:sz="0" w:val="none"/>
          <w:left w:color="000000" w:space="0" w:sz="0" w:val="none"/>
          <w:bottom w:color="000000" w:space="22" w:sz="0" w:val="none"/>
          <w:right w:color="000000" w:space="0" w:sz="0" w:val="none"/>
        </w:pBdr>
        <w:spacing w:before="0" w:line="276" w:lineRule="auto"/>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2">
      <w:pPr>
        <w:widowControl w:val="0"/>
        <w:pBdr>
          <w:top w:color="000000" w:space="0" w:sz="0" w:val="none"/>
          <w:left w:color="000000" w:space="0" w:sz="0" w:val="none"/>
          <w:bottom w:color="000000" w:space="22" w:sz="0" w:val="none"/>
          <w:right w:color="000000" w:space="0" w:sz="0" w:val="none"/>
        </w:pBdr>
        <w:spacing w:before="0" w:line="276" w:lineRule="auto"/>
        <w:jc w:val="both"/>
        <w:rPr>
          <w:sz w:val="24"/>
          <w:szCs w:val="24"/>
        </w:rPr>
      </w:pPr>
      <w:r w:rsidDel="00000000" w:rsidR="00000000" w:rsidRPr="00000000">
        <w:rPr>
          <w:sz w:val="24"/>
          <w:szCs w:val="24"/>
          <w:rtl w:val="0"/>
        </w:rPr>
        <w:t xml:space="preserve">Maximum of 3 competitors per location. </w:t>
      </w:r>
    </w:p>
    <w:p w:rsidR="00000000" w:rsidDel="00000000" w:rsidP="00000000" w:rsidRDefault="00000000" w:rsidRPr="00000000" w14:paraId="00000013">
      <w:pPr>
        <w:widowControl w:val="0"/>
        <w:pBdr>
          <w:top w:color="000000" w:space="0" w:sz="0" w:val="none"/>
          <w:left w:color="000000" w:space="0" w:sz="0" w:val="none"/>
          <w:bottom w:color="000000" w:space="22" w:sz="0" w:val="none"/>
          <w:right w:color="000000" w:space="0" w:sz="0" w:val="none"/>
        </w:pBdr>
        <w:spacing w:before="0" w:line="276" w:lineRule="auto"/>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4">
      <w:pPr>
        <w:widowControl w:val="0"/>
        <w:pBdr>
          <w:top w:color="000000" w:space="0" w:sz="0" w:val="none"/>
          <w:left w:color="000000" w:space="0" w:sz="0" w:val="none"/>
          <w:bottom w:color="000000" w:space="22" w:sz="0" w:val="none"/>
          <w:right w:color="000000" w:space="0" w:sz="0" w:val="none"/>
        </w:pBdr>
        <w:spacing w:before="0" w:line="276" w:lineRule="auto"/>
        <w:jc w:val="both"/>
        <w:rPr>
          <w:b w:val="1"/>
          <w:sz w:val="28.079999923706055"/>
          <w:szCs w:val="28.079999923706055"/>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For further guidance on these capacities, click </w:t>
      </w:r>
      <w:hyperlink r:id="rId6">
        <w:r w:rsidDel="00000000" w:rsidR="00000000" w:rsidRPr="00000000">
          <w:rPr>
            <w:color w:val="1155cc"/>
            <w:sz w:val="24"/>
            <w:szCs w:val="24"/>
            <w:u w:val="single"/>
            <w:rtl w:val="0"/>
          </w:rPr>
          <w:t xml:space="preserve">here </w:t>
        </w:r>
      </w:hyperlink>
      <w:r w:rsidDel="00000000" w:rsidR="00000000" w:rsidRPr="00000000">
        <w:rPr>
          <w:rtl w:val="0"/>
        </w:rPr>
      </w:r>
    </w:p>
    <w:p w:rsidR="00000000" w:rsidDel="00000000" w:rsidP="00000000" w:rsidRDefault="00000000" w:rsidRPr="00000000" w14:paraId="00000015">
      <w:pPr>
        <w:widowControl w:val="0"/>
        <w:pBdr>
          <w:top w:color="000000" w:space="0" w:sz="0" w:val="none"/>
          <w:left w:color="000000" w:space="0" w:sz="0" w:val="none"/>
          <w:bottom w:color="000000" w:space="22" w:sz="0" w:val="none"/>
          <w:right w:color="000000" w:space="0" w:sz="0" w:val="none"/>
        </w:pBdr>
        <w:spacing w:before="0" w:line="276" w:lineRule="auto"/>
        <w:jc w:val="both"/>
        <w:rPr>
          <w:b w:val="1"/>
          <w:sz w:val="24"/>
          <w:szCs w:val="24"/>
        </w:rPr>
      </w:pPr>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22" w:sz="0" w:val="none"/>
          <w:right w:color="000000" w:space="0" w:sz="0" w:val="none"/>
        </w:pBdr>
        <w:spacing w:before="0" w:line="276" w:lineRule="auto"/>
        <w:jc w:val="both"/>
        <w:rPr>
          <w:b w:val="1"/>
          <w:sz w:val="24"/>
          <w:szCs w:val="24"/>
        </w:rPr>
      </w:pPr>
      <w:r w:rsidDel="00000000" w:rsidR="00000000" w:rsidRPr="00000000">
        <w:rPr>
          <w:b w:val="1"/>
          <w:sz w:val="24"/>
          <w:szCs w:val="24"/>
          <w:rtl w:val="0"/>
        </w:rPr>
        <w:t xml:space="preserve">Task Duration</w:t>
      </w:r>
      <w:r w:rsidDel="00000000" w:rsidR="00000000" w:rsidRPr="00000000">
        <w:drawing>
          <wp:anchor allowOverlap="1" behindDoc="0" distB="114300" distT="114300" distL="114300" distR="114300" hidden="0" layoutInCell="1" locked="0" relativeHeight="0" simplePos="0">
            <wp:simplePos x="0" y="0"/>
            <wp:positionH relativeFrom="column">
              <wp:posOffset>4785450</wp:posOffset>
            </wp:positionH>
            <wp:positionV relativeFrom="paragraph">
              <wp:posOffset>171450</wp:posOffset>
            </wp:positionV>
            <wp:extent cx="1621790" cy="1199515"/>
            <wp:effectExtent b="0" l="0" r="0" t="0"/>
            <wp:wrapSquare wrapText="bothSides" distB="114300" distT="114300" distL="114300" distR="114300"/>
            <wp:docPr descr="Cronfa Gymdeithasol Ewrop - European Social Fund" id="1" name="image1.jpg"/>
            <a:graphic>
              <a:graphicData uri="http://schemas.openxmlformats.org/drawingml/2006/picture">
                <pic:pic>
                  <pic:nvPicPr>
                    <pic:cNvPr descr="Cronfa Gymdeithasol Ewrop - European Social Fund" id="0" name="image1.jpg"/>
                    <pic:cNvPicPr preferRelativeResize="0"/>
                  </pic:nvPicPr>
                  <pic:blipFill>
                    <a:blip r:embed="rId7"/>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17">
      <w:pPr>
        <w:widowControl w:val="0"/>
        <w:pBdr>
          <w:top w:color="000000" w:space="0" w:sz="0" w:val="none"/>
          <w:left w:color="000000" w:space="0" w:sz="0" w:val="none"/>
          <w:bottom w:color="000000" w:space="22" w:sz="0" w:val="none"/>
          <w:right w:color="000000" w:space="0" w:sz="0" w:val="none"/>
        </w:pBdr>
        <w:spacing w:before="0" w:line="276" w:lineRule="auto"/>
        <w:jc w:val="both"/>
        <w:rPr>
          <w:sz w:val="24"/>
          <w:szCs w:val="24"/>
        </w:rPr>
      </w:pPr>
      <w:r w:rsidDel="00000000" w:rsidR="00000000" w:rsidRPr="00000000">
        <w:rPr>
          <w:sz w:val="24"/>
          <w:szCs w:val="24"/>
          <w:rtl w:val="0"/>
        </w:rPr>
        <w:t xml:space="preserve">5 Hours</w:t>
      </w:r>
    </w:p>
    <w:p w:rsidR="00000000" w:rsidDel="00000000" w:rsidP="00000000" w:rsidRDefault="00000000" w:rsidRPr="00000000" w14:paraId="00000018">
      <w:pPr>
        <w:widowControl w:val="0"/>
        <w:pBdr>
          <w:top w:color="000000" w:space="0" w:sz="0" w:val="none"/>
          <w:left w:color="000000" w:space="0" w:sz="0" w:val="none"/>
          <w:bottom w:color="000000" w:space="22" w:sz="0" w:val="none"/>
          <w:right w:color="000000" w:space="0" w:sz="0" w:val="none"/>
        </w:pBdr>
        <w:spacing w:before="0" w:line="276" w:lineRule="auto"/>
        <w:jc w:val="both"/>
        <w:rPr>
          <w:b w:val="1"/>
          <w:sz w:val="20"/>
          <w:szCs w:val="20"/>
        </w:rPr>
      </w:pP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22" w:sz="0" w:val="none"/>
          <w:right w:color="000000" w:space="0" w:sz="0" w:val="none"/>
        </w:pBdr>
        <w:spacing w:before="0" w:line="276" w:lineRule="auto"/>
        <w:jc w:val="right"/>
        <w:rPr>
          <w:b w:val="1"/>
          <w:sz w:val="28.079999923706055"/>
          <w:szCs w:val="28.079999923706055"/>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22" w:sz="0" w:val="none"/>
          <w:right w:color="000000" w:space="0" w:sz="0" w:val="none"/>
        </w:pBdr>
        <w:spacing w:before="0" w:line="276" w:lineRule="auto"/>
        <w:jc w:val="both"/>
        <w:rPr>
          <w:b w:val="1"/>
          <w:sz w:val="28.079999923706055"/>
          <w:szCs w:val="28.079999923706055"/>
        </w:rPr>
      </w:pPr>
      <w:r w:rsidDel="00000000" w:rsidR="00000000" w:rsidRPr="00000000">
        <w:rPr>
          <w:b w:val="1"/>
          <w:sz w:val="28.079999923706055"/>
          <w:szCs w:val="28.079999923706055"/>
          <w:rtl w:val="0"/>
        </w:rPr>
        <w:t xml:space="preserve">Brief </w:t>
      </w:r>
    </w:p>
    <w:p w:rsidR="00000000" w:rsidDel="00000000" w:rsidP="00000000" w:rsidRDefault="00000000" w:rsidRPr="00000000" w14:paraId="0000001B">
      <w:pPr>
        <w:widowControl w:val="0"/>
        <w:pBdr>
          <w:top w:color="000000" w:space="0" w:sz="0" w:val="none"/>
          <w:left w:color="000000" w:space="0" w:sz="0" w:val="none"/>
          <w:bottom w:color="000000" w:space="22" w:sz="0" w:val="none"/>
          <w:right w:color="000000" w:space="0" w:sz="0" w:val="none"/>
        </w:pBdr>
        <w:spacing w:before="0" w:line="276" w:lineRule="auto"/>
        <w:jc w:val="both"/>
        <w:rPr>
          <w:sz w:val="24"/>
          <w:szCs w:val="24"/>
        </w:rPr>
      </w:pPr>
      <w:r w:rsidDel="00000000" w:rsidR="00000000" w:rsidRPr="00000000">
        <w:rPr>
          <w:sz w:val="24"/>
          <w:szCs w:val="24"/>
          <w:rtl w:val="0"/>
        </w:rPr>
        <w:t xml:space="preserve">All competitors are expected to be able to follow drawings, measure accurately, effectively plan their time, demonstrate competence with tools and keep work stations clean and tidy. </w:t>
      </w:r>
    </w:p>
    <w:p w:rsidR="00000000" w:rsidDel="00000000" w:rsidP="00000000" w:rsidRDefault="00000000" w:rsidRPr="00000000" w14:paraId="0000001C">
      <w:pPr>
        <w:widowControl w:val="0"/>
        <w:pBdr>
          <w:top w:color="000000" w:space="0" w:sz="0" w:val="none"/>
          <w:left w:color="000000" w:space="0" w:sz="0" w:val="none"/>
          <w:bottom w:color="000000" w:space="22" w:sz="0" w:val="none"/>
          <w:right w:color="000000" w:space="0" w:sz="0" w:val="none"/>
        </w:pBdr>
        <w:spacing w:before="0" w:line="276" w:lineRule="auto"/>
        <w:jc w:val="both"/>
        <w:rPr>
          <w:sz w:val="20"/>
          <w:szCs w:val="20"/>
        </w:rPr>
      </w:pP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22" w:sz="0" w:val="none"/>
          <w:right w:color="000000" w:space="0" w:sz="0" w:val="none"/>
        </w:pBdr>
        <w:spacing w:before="0" w:line="276" w:lineRule="auto"/>
        <w:jc w:val="both"/>
        <w:rPr>
          <w:sz w:val="24"/>
          <w:szCs w:val="24"/>
        </w:rPr>
      </w:pPr>
      <w:r w:rsidDel="00000000" w:rsidR="00000000" w:rsidRPr="00000000">
        <w:rPr>
          <w:sz w:val="24"/>
          <w:szCs w:val="24"/>
          <w:rtl w:val="0"/>
        </w:rPr>
        <w:t xml:space="preserve">Also, they will have to demonstrate the following skills: </w:t>
      </w:r>
    </w:p>
    <w:p w:rsidR="00000000" w:rsidDel="00000000" w:rsidP="00000000" w:rsidRDefault="00000000" w:rsidRPr="00000000" w14:paraId="0000001E">
      <w:pPr>
        <w:widowControl w:val="0"/>
        <w:numPr>
          <w:ilvl w:val="0"/>
          <w:numId w:val="1"/>
        </w:numPr>
        <w:pBdr>
          <w:top w:color="000000" w:space="0" w:sz="0" w:val="none"/>
          <w:left w:color="000000" w:space="0" w:sz="0" w:val="none"/>
          <w:bottom w:color="000000" w:space="22" w:sz="0" w:val="none"/>
          <w:right w:color="000000" w:space="0" w:sz="0" w:val="none"/>
        </w:pBdr>
        <w:spacing w:before="0" w:line="276" w:lineRule="auto"/>
        <w:ind w:left="720" w:hanging="720"/>
        <w:jc w:val="both"/>
        <w:rPr>
          <w:sz w:val="24"/>
          <w:szCs w:val="24"/>
          <w:u w:val="none"/>
        </w:rPr>
      </w:pPr>
      <w:r w:rsidDel="00000000" w:rsidR="00000000" w:rsidRPr="00000000">
        <w:rPr>
          <w:sz w:val="24"/>
          <w:szCs w:val="24"/>
          <w:rtl w:val="0"/>
        </w:rPr>
        <w:t xml:space="preserve">Hand/eye coordination </w:t>
      </w:r>
    </w:p>
    <w:p w:rsidR="00000000" w:rsidDel="00000000" w:rsidP="00000000" w:rsidRDefault="00000000" w:rsidRPr="00000000" w14:paraId="0000001F">
      <w:pPr>
        <w:widowControl w:val="0"/>
        <w:numPr>
          <w:ilvl w:val="0"/>
          <w:numId w:val="1"/>
        </w:numPr>
        <w:pBdr>
          <w:top w:color="000000" w:space="0" w:sz="0" w:val="none"/>
          <w:left w:color="000000" w:space="0" w:sz="0" w:val="none"/>
          <w:bottom w:color="000000" w:space="22" w:sz="0" w:val="none"/>
          <w:right w:color="000000" w:space="0" w:sz="0" w:val="none"/>
        </w:pBdr>
        <w:spacing w:before="0" w:line="276" w:lineRule="auto"/>
        <w:ind w:left="720" w:hanging="720"/>
        <w:jc w:val="both"/>
        <w:rPr>
          <w:sz w:val="24"/>
          <w:szCs w:val="24"/>
          <w:u w:val="none"/>
        </w:rPr>
      </w:pPr>
      <w:r w:rsidDel="00000000" w:rsidR="00000000" w:rsidRPr="00000000">
        <w:rPr>
          <w:sz w:val="24"/>
          <w:szCs w:val="24"/>
          <w:rtl w:val="0"/>
        </w:rPr>
        <w:t xml:space="preserve">Use of different types of materials </w:t>
      </w:r>
    </w:p>
    <w:p w:rsidR="00000000" w:rsidDel="00000000" w:rsidP="00000000" w:rsidRDefault="00000000" w:rsidRPr="00000000" w14:paraId="00000020">
      <w:pPr>
        <w:widowControl w:val="0"/>
        <w:numPr>
          <w:ilvl w:val="0"/>
          <w:numId w:val="1"/>
        </w:numPr>
        <w:pBdr>
          <w:top w:color="000000" w:space="0" w:sz="0" w:val="none"/>
          <w:left w:color="000000" w:space="0" w:sz="0" w:val="none"/>
          <w:bottom w:color="000000" w:space="22" w:sz="0" w:val="none"/>
          <w:right w:color="000000" w:space="0" w:sz="0" w:val="none"/>
        </w:pBdr>
        <w:spacing w:before="0" w:line="276" w:lineRule="auto"/>
        <w:ind w:left="720" w:hanging="720"/>
        <w:jc w:val="both"/>
        <w:rPr>
          <w:sz w:val="24"/>
          <w:szCs w:val="24"/>
          <w:u w:val="none"/>
        </w:rPr>
      </w:pPr>
      <w:r w:rsidDel="00000000" w:rsidR="00000000" w:rsidRPr="00000000">
        <w:rPr>
          <w:sz w:val="24"/>
          <w:szCs w:val="24"/>
          <w:rtl w:val="0"/>
        </w:rPr>
        <w:t xml:space="preserve">Preparing surfaces </w:t>
      </w:r>
    </w:p>
    <w:p w:rsidR="00000000" w:rsidDel="00000000" w:rsidP="00000000" w:rsidRDefault="00000000" w:rsidRPr="00000000" w14:paraId="00000021">
      <w:pPr>
        <w:widowControl w:val="0"/>
        <w:spacing w:before="0" w:line="276" w:lineRule="auto"/>
        <w:ind w:right="22.204724409448886"/>
        <w:jc w:val="both"/>
        <w:rPr>
          <w:sz w:val="24"/>
          <w:szCs w:val="24"/>
        </w:rPr>
      </w:pPr>
      <w:r w:rsidDel="00000000" w:rsidR="00000000" w:rsidRPr="00000000">
        <w:rPr>
          <w:sz w:val="24"/>
          <w:szCs w:val="24"/>
          <w:rtl w:val="0"/>
        </w:rPr>
        <w:t xml:space="preserve">Marks will be awarded based on the following criteria: </w:t>
      </w:r>
    </w:p>
    <w:p w:rsidR="00000000" w:rsidDel="00000000" w:rsidP="00000000" w:rsidRDefault="00000000" w:rsidRPr="00000000" w14:paraId="00000022">
      <w:pPr>
        <w:widowControl w:val="0"/>
        <w:numPr>
          <w:ilvl w:val="0"/>
          <w:numId w:val="2"/>
        </w:numPr>
        <w:spacing w:before="0" w:line="276" w:lineRule="auto"/>
        <w:ind w:left="720" w:right="22.204724409448886" w:hanging="720"/>
        <w:jc w:val="both"/>
        <w:rPr>
          <w:sz w:val="24"/>
          <w:szCs w:val="24"/>
          <w:u w:val="none"/>
        </w:rPr>
      </w:pPr>
      <w:r w:rsidDel="00000000" w:rsidR="00000000" w:rsidRPr="00000000">
        <w:rPr>
          <w:sz w:val="24"/>
          <w:szCs w:val="24"/>
          <w:rtl w:val="0"/>
        </w:rPr>
        <w:t xml:space="preserve">Setting out </w:t>
      </w:r>
    </w:p>
    <w:p w:rsidR="00000000" w:rsidDel="00000000" w:rsidP="00000000" w:rsidRDefault="00000000" w:rsidRPr="00000000" w14:paraId="00000023">
      <w:pPr>
        <w:widowControl w:val="0"/>
        <w:numPr>
          <w:ilvl w:val="0"/>
          <w:numId w:val="2"/>
        </w:numPr>
        <w:spacing w:before="0" w:line="276" w:lineRule="auto"/>
        <w:ind w:left="720" w:right="22.204724409448886" w:hanging="720"/>
        <w:jc w:val="both"/>
        <w:rPr>
          <w:sz w:val="24"/>
          <w:szCs w:val="24"/>
          <w:u w:val="none"/>
        </w:rPr>
      </w:pPr>
      <w:r w:rsidDel="00000000" w:rsidR="00000000" w:rsidRPr="00000000">
        <w:rPr>
          <w:sz w:val="24"/>
          <w:szCs w:val="24"/>
          <w:rtl w:val="0"/>
        </w:rPr>
        <w:t xml:space="preserve">Banding </w:t>
      </w:r>
    </w:p>
    <w:p w:rsidR="00000000" w:rsidDel="00000000" w:rsidP="00000000" w:rsidRDefault="00000000" w:rsidRPr="00000000" w14:paraId="00000024">
      <w:pPr>
        <w:widowControl w:val="0"/>
        <w:numPr>
          <w:ilvl w:val="0"/>
          <w:numId w:val="2"/>
        </w:numPr>
        <w:spacing w:before="0" w:line="276" w:lineRule="auto"/>
        <w:ind w:left="720" w:right="22.204724409448886" w:hanging="720"/>
        <w:jc w:val="both"/>
        <w:rPr>
          <w:sz w:val="24"/>
          <w:szCs w:val="24"/>
          <w:u w:val="none"/>
        </w:rPr>
      </w:pPr>
      <w:r w:rsidDel="00000000" w:rsidR="00000000" w:rsidRPr="00000000">
        <w:rPr>
          <w:sz w:val="24"/>
          <w:szCs w:val="24"/>
          <w:rtl w:val="0"/>
        </w:rPr>
        <w:t xml:space="preserve">Finish </w:t>
      </w:r>
    </w:p>
    <w:p w:rsidR="00000000" w:rsidDel="00000000" w:rsidP="00000000" w:rsidRDefault="00000000" w:rsidRPr="00000000" w14:paraId="00000025">
      <w:pPr>
        <w:widowControl w:val="0"/>
        <w:numPr>
          <w:ilvl w:val="0"/>
          <w:numId w:val="2"/>
        </w:numPr>
        <w:spacing w:before="0" w:line="276" w:lineRule="auto"/>
        <w:ind w:left="720" w:right="22.204724409448886" w:hanging="720"/>
        <w:jc w:val="both"/>
        <w:rPr>
          <w:sz w:val="24"/>
          <w:szCs w:val="24"/>
          <w:u w:val="none"/>
        </w:rPr>
      </w:pPr>
      <w:r w:rsidDel="00000000" w:rsidR="00000000" w:rsidRPr="00000000">
        <w:rPr>
          <w:sz w:val="24"/>
          <w:szCs w:val="24"/>
          <w:rtl w:val="0"/>
        </w:rPr>
        <w:t xml:space="preserve">Precision </w:t>
      </w:r>
    </w:p>
    <w:p w:rsidR="00000000" w:rsidDel="00000000" w:rsidP="00000000" w:rsidRDefault="00000000" w:rsidRPr="00000000" w14:paraId="00000026">
      <w:pPr>
        <w:widowControl w:val="0"/>
        <w:numPr>
          <w:ilvl w:val="0"/>
          <w:numId w:val="2"/>
        </w:numPr>
        <w:spacing w:before="0" w:line="276" w:lineRule="auto"/>
        <w:ind w:left="720" w:right="22.204724409448886" w:hanging="720"/>
        <w:jc w:val="both"/>
        <w:rPr>
          <w:sz w:val="24"/>
          <w:szCs w:val="24"/>
          <w:u w:val="none"/>
        </w:rPr>
      </w:pPr>
      <w:r w:rsidDel="00000000" w:rsidR="00000000" w:rsidRPr="00000000">
        <w:rPr>
          <w:sz w:val="24"/>
          <w:szCs w:val="24"/>
          <w:rtl w:val="0"/>
        </w:rPr>
        <w:t xml:space="preserve">Application of materials </w:t>
      </w:r>
    </w:p>
    <w:p w:rsidR="00000000" w:rsidDel="00000000" w:rsidP="00000000" w:rsidRDefault="00000000" w:rsidRPr="00000000" w14:paraId="00000027">
      <w:pPr>
        <w:widowControl w:val="0"/>
        <w:numPr>
          <w:ilvl w:val="0"/>
          <w:numId w:val="2"/>
        </w:numPr>
        <w:spacing w:before="0" w:line="276" w:lineRule="auto"/>
        <w:ind w:left="720" w:right="22.204724409448886" w:hanging="720"/>
        <w:jc w:val="both"/>
        <w:rPr>
          <w:sz w:val="24"/>
          <w:szCs w:val="24"/>
          <w:u w:val="none"/>
        </w:rPr>
      </w:pPr>
      <w:r w:rsidDel="00000000" w:rsidR="00000000" w:rsidRPr="00000000">
        <w:rPr>
          <w:sz w:val="24"/>
          <w:szCs w:val="24"/>
          <w:rtl w:val="0"/>
        </w:rPr>
        <w:t xml:space="preserve">Cleanliness of workmanship </w:t>
      </w:r>
    </w:p>
    <w:p w:rsidR="00000000" w:rsidDel="00000000" w:rsidP="00000000" w:rsidRDefault="00000000" w:rsidRPr="00000000" w14:paraId="00000028">
      <w:pPr>
        <w:widowControl w:val="0"/>
        <w:numPr>
          <w:ilvl w:val="0"/>
          <w:numId w:val="2"/>
        </w:numPr>
        <w:spacing w:before="0" w:line="276" w:lineRule="auto"/>
        <w:ind w:left="720" w:right="22.204724409448886" w:hanging="720"/>
        <w:jc w:val="both"/>
        <w:rPr>
          <w:sz w:val="24"/>
          <w:szCs w:val="24"/>
          <w:u w:val="none"/>
        </w:rPr>
      </w:pPr>
      <w:r w:rsidDel="00000000" w:rsidR="00000000" w:rsidRPr="00000000">
        <w:rPr>
          <w:sz w:val="24"/>
          <w:szCs w:val="24"/>
          <w:rtl w:val="0"/>
        </w:rPr>
        <w:t xml:space="preserve">Showing awareness of Health &amp; Safety</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information please </w:t>
      </w:r>
      <w:r w:rsidDel="00000000" w:rsidR="00000000" w:rsidRPr="00000000">
        <w:rPr>
          <w:sz w:val="24"/>
          <w:szCs w:val="24"/>
          <w:rtl w:val="0"/>
        </w:rPr>
        <w:t xml:space="preserve">refer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Skills Competition Wales Website.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expected to bring their own tools. Paste tables, buckets for paste and waste, lint free rags, sponges and paint kettles will be available at the venue.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30">
      <w:pPr>
        <w:widowControl w:val="0"/>
        <w:ind w:right="-6.259842519683616"/>
        <w:rPr>
          <w:sz w:val="24"/>
          <w:szCs w:val="24"/>
        </w:rPr>
      </w:pPr>
      <w:r w:rsidDel="00000000" w:rsidR="00000000" w:rsidRPr="00000000">
        <w:rPr>
          <w:sz w:val="24"/>
          <w:szCs w:val="24"/>
          <w:rtl w:val="0"/>
        </w:rPr>
        <w:t xml:space="preserve">For full terms and conditions of entry and competition rules visit :</w:t>
      </w:r>
    </w:p>
    <w:p w:rsidR="00000000" w:rsidDel="00000000" w:rsidP="00000000" w:rsidRDefault="00000000" w:rsidRPr="00000000" w14:paraId="00000031">
      <w:pPr>
        <w:widowControl w:val="0"/>
        <w:ind w:right="-6.259842519683616"/>
        <w:rPr>
          <w:sz w:val="24"/>
          <w:szCs w:val="24"/>
        </w:rPr>
      </w:pPr>
      <w:hyperlink r:id="rId8">
        <w:r w:rsidDel="00000000" w:rsidR="00000000" w:rsidRPr="00000000">
          <w:rPr>
            <w:color w:val="1155cc"/>
            <w:sz w:val="24"/>
            <w:szCs w:val="24"/>
            <w:u w:val="single"/>
            <w:rtl w:val="0"/>
          </w:rPr>
          <w:t xml:space="preserve">www.skillscompetitionwales.ac.uk/terms-and-conditions</w:t>
        </w:r>
      </w:hyperlink>
      <w:r w:rsidDel="00000000" w:rsidR="00000000" w:rsidRPr="00000000">
        <w:rPr>
          <w:sz w:val="24"/>
          <w:szCs w:val="24"/>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rtl w:val="0"/>
        </w:rPr>
      </w:r>
    </w:p>
    <w:p w:rsidR="00000000" w:rsidDel="00000000" w:rsidP="00000000" w:rsidRDefault="00000000" w:rsidRPr="00000000" w14:paraId="00000033">
      <w:pPr>
        <w:widowControl w:val="0"/>
        <w:ind w:right="5.669291338583093"/>
        <w:jc w:val="both"/>
        <w:rPr>
          <w:b w:val="1"/>
          <w:sz w:val="24"/>
          <w:szCs w:val="24"/>
        </w:rPr>
      </w:pPr>
      <w:r w:rsidDel="00000000" w:rsidR="00000000" w:rsidRPr="00000000">
        <w:rPr>
          <w:b w:val="1"/>
          <w:sz w:val="24"/>
          <w:szCs w:val="24"/>
          <w:rtl w:val="0"/>
        </w:rPr>
        <w:t xml:space="preserve">Generic competition rules </w:t>
      </w:r>
    </w:p>
    <w:p w:rsidR="00000000" w:rsidDel="00000000" w:rsidP="00000000" w:rsidRDefault="00000000" w:rsidRPr="00000000" w14:paraId="00000034">
      <w:pPr>
        <w:widowControl w:val="0"/>
        <w:spacing w:after="100" w:lineRule="auto"/>
        <w:ind w:left="566.9291338582675" w:right="5.669291338583093" w:hanging="566.9291338582675"/>
        <w:jc w:val="both"/>
        <w:rPr>
          <w:sz w:val="24"/>
          <w:szCs w:val="24"/>
        </w:rPr>
      </w:pPr>
      <w:r w:rsidDel="00000000" w:rsidR="00000000" w:rsidRPr="00000000">
        <w:rPr>
          <w:sz w:val="24"/>
          <w:szCs w:val="24"/>
          <w:rtl w:val="0"/>
        </w:rPr>
        <w:t xml:space="preserve">• </w:t>
        <w:tab/>
        <w:t xml:space="preserve">Mobile phones are to be switched off during competition activity. </w:t>
      </w:r>
    </w:p>
    <w:p w:rsidR="00000000" w:rsidDel="00000000" w:rsidP="00000000" w:rsidRDefault="00000000" w:rsidRPr="00000000" w14:paraId="00000035">
      <w:pPr>
        <w:widowControl w:val="0"/>
        <w:spacing w:after="100" w:lineRule="auto"/>
        <w:ind w:left="566.9291338582675" w:right="5.669291338583093" w:hanging="566.9291338582675"/>
        <w:jc w:val="both"/>
        <w:rPr>
          <w:sz w:val="24"/>
          <w:szCs w:val="24"/>
        </w:rPr>
      </w:pPr>
      <w:r w:rsidDel="00000000" w:rsidR="00000000" w:rsidRPr="00000000">
        <w:rPr>
          <w:sz w:val="24"/>
          <w:szCs w:val="24"/>
          <w:rtl w:val="0"/>
        </w:rPr>
        <w:t xml:space="preserve">• </w:t>
        <w:tab/>
        <w:t xml:space="preserve">Listening to music via headphones is not permitted during competition activity. </w:t>
      </w:r>
    </w:p>
    <w:p w:rsidR="00000000" w:rsidDel="00000000" w:rsidP="00000000" w:rsidRDefault="00000000" w:rsidRPr="00000000" w14:paraId="00000036">
      <w:pPr>
        <w:widowControl w:val="0"/>
        <w:spacing w:after="100" w:lineRule="auto"/>
        <w:ind w:left="566.9291338582675" w:right="5.669291338583093" w:hanging="566.9291338582675"/>
        <w:jc w:val="both"/>
        <w:rPr>
          <w:sz w:val="24"/>
          <w:szCs w:val="24"/>
        </w:rPr>
      </w:pPr>
      <w:r w:rsidDel="00000000" w:rsidR="00000000" w:rsidRPr="00000000">
        <w:rPr>
          <w:sz w:val="24"/>
          <w:szCs w:val="24"/>
          <w:rtl w:val="0"/>
        </w:rPr>
        <w:t xml:space="preserve">• </w:t>
        <w:tab/>
        <w:t xml:space="preserve">Any questions during competition activity should be addressed to the competition judging panel. </w:t>
      </w:r>
    </w:p>
    <w:p w:rsidR="00000000" w:rsidDel="00000000" w:rsidP="00000000" w:rsidRDefault="00000000" w:rsidRPr="00000000" w14:paraId="00000037">
      <w:pPr>
        <w:widowControl w:val="0"/>
        <w:spacing w:after="100" w:lineRule="auto"/>
        <w:ind w:left="566.9291338582675" w:right="5.669291338583093" w:hanging="566.9291338582675"/>
        <w:jc w:val="both"/>
        <w:rPr>
          <w:sz w:val="24"/>
          <w:szCs w:val="24"/>
        </w:rPr>
      </w:pPr>
      <w:r w:rsidDel="00000000" w:rsidR="00000000" w:rsidRPr="00000000">
        <w:rPr>
          <w:sz w:val="24"/>
          <w:szCs w:val="24"/>
          <w:rtl w:val="0"/>
        </w:rPr>
        <w:t xml:space="preserve">• </w:t>
        <w:tab/>
        <w:t xml:space="preserve">Competitors should not communicate with other competitors during competition activity. </w:t>
      </w:r>
    </w:p>
    <w:p w:rsidR="00000000" w:rsidDel="00000000" w:rsidP="00000000" w:rsidRDefault="00000000" w:rsidRPr="00000000" w14:paraId="00000038">
      <w:pPr>
        <w:widowControl w:val="0"/>
        <w:spacing w:after="100" w:lineRule="auto"/>
        <w:ind w:left="566.9291338582675" w:right="5.669291338583093" w:hanging="566.9291338582675"/>
        <w:jc w:val="both"/>
        <w:rPr>
          <w:sz w:val="24"/>
          <w:szCs w:val="24"/>
        </w:rPr>
      </w:pPr>
      <w:r w:rsidDel="00000000" w:rsidR="00000000" w:rsidRPr="00000000">
        <w:rPr>
          <w:sz w:val="24"/>
          <w:szCs w:val="24"/>
          <w:rtl w:val="0"/>
        </w:rPr>
        <w:t xml:space="preserve">• </w:t>
        <w:tab/>
        <w:t xml:space="preserve">It is the responsibility of each competitor to arrive on time for each competition session. No additional time will be allowed if you arrive late. </w:t>
      </w:r>
    </w:p>
    <w:p w:rsidR="00000000" w:rsidDel="00000000" w:rsidP="00000000" w:rsidRDefault="00000000" w:rsidRPr="00000000" w14:paraId="00000039">
      <w:pPr>
        <w:widowControl w:val="0"/>
        <w:spacing w:after="100" w:before="0" w:line="276" w:lineRule="auto"/>
        <w:ind w:left="566.9291338582675" w:right="5.669291338583093" w:hanging="566.9291338582675"/>
        <w:jc w:val="both"/>
        <w:rPr>
          <w:sz w:val="24"/>
          <w:szCs w:val="24"/>
        </w:rPr>
      </w:pPr>
      <w:r w:rsidDel="00000000" w:rsidR="00000000" w:rsidRPr="00000000">
        <w:rPr>
          <w:sz w:val="24"/>
          <w:szCs w:val="24"/>
          <w:rtl w:val="0"/>
        </w:rPr>
        <w:t xml:space="preserve">• </w:t>
        <w:tab/>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3C">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at least 1 marker will attend all regionals.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Breakdown of marking and assessment.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tbl>
      <w:tblPr>
        <w:tblStyle w:val="Table1"/>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6150"/>
        <w:gridCol w:w="2280"/>
        <w:tblGridChange w:id="0">
          <w:tblGrid>
            <w:gridCol w:w="1485"/>
            <w:gridCol w:w="6150"/>
            <w:gridCol w:w="22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ind w:right="22.204724409448886"/>
              <w:jc w:val="both"/>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Marks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ind w:right="22.204724409448886"/>
              <w:jc w:val="both"/>
              <w:rPr>
                <w:sz w:val="24"/>
                <w:szCs w:val="24"/>
              </w:rPr>
            </w:pPr>
            <w:r w:rsidDel="00000000" w:rsidR="00000000" w:rsidRPr="00000000">
              <w:rPr>
                <w:sz w:val="24"/>
                <w:szCs w:val="24"/>
                <w:rtl w:val="0"/>
              </w:rPr>
              <w:t xml:space="preserve">Setting out measurements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ind w:right="22.204724409448886"/>
              <w:jc w:val="both"/>
              <w:rPr>
                <w:sz w:val="24"/>
                <w:szCs w:val="24"/>
              </w:rPr>
            </w:pPr>
            <w:r w:rsidDel="00000000" w:rsidR="00000000" w:rsidRPr="00000000">
              <w:rPr>
                <w:sz w:val="24"/>
                <w:szCs w:val="24"/>
                <w:rtl w:val="0"/>
              </w:rPr>
              <w:t xml:space="preserve">Setting out and decorating - stencils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ind w:right="22.204724409448886"/>
              <w:jc w:val="both"/>
              <w:rPr>
                <w:sz w:val="24"/>
                <w:szCs w:val="24"/>
              </w:rPr>
            </w:pPr>
            <w:r w:rsidDel="00000000" w:rsidR="00000000" w:rsidRPr="00000000">
              <w:rPr>
                <w:sz w:val="24"/>
                <w:szCs w:val="24"/>
                <w:rtl w:val="0"/>
              </w:rPr>
              <w:t xml:space="preserve">Decorating - all circles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ind w:right="22.204724409448886"/>
              <w:jc w:val="both"/>
              <w:rPr>
                <w:sz w:val="24"/>
                <w:szCs w:val="24"/>
              </w:rPr>
            </w:pPr>
            <w:r w:rsidDel="00000000" w:rsidR="00000000" w:rsidRPr="00000000">
              <w:rPr>
                <w:sz w:val="24"/>
                <w:szCs w:val="24"/>
                <w:rtl w:val="0"/>
              </w:rPr>
              <w:t xml:space="preserve">Wallpaper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ind w:right="22.204724409448886"/>
              <w:jc w:val="both"/>
              <w:rPr>
                <w:sz w:val="24"/>
                <w:szCs w:val="24"/>
              </w:rPr>
            </w:pPr>
            <w:r w:rsidDel="00000000" w:rsidR="00000000" w:rsidRPr="00000000">
              <w:rPr>
                <w:sz w:val="24"/>
                <w:szCs w:val="24"/>
                <w:rtl w:val="0"/>
              </w:rPr>
              <w:t xml:space="preserve">Numerals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ind w:right="22.204724409448886"/>
              <w:jc w:val="both"/>
              <w:rPr>
                <w:sz w:val="24"/>
                <w:szCs w:val="24"/>
              </w:rPr>
            </w:pPr>
            <w:r w:rsidDel="00000000" w:rsidR="00000000" w:rsidRPr="00000000">
              <w:rPr>
                <w:sz w:val="24"/>
                <w:szCs w:val="24"/>
                <w:rtl w:val="0"/>
              </w:rPr>
              <w:t xml:space="preserve">Trade logos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ind w:right="22.204724409448886"/>
              <w:jc w:val="both"/>
              <w:rPr>
                <w:sz w:val="24"/>
                <w:szCs w:val="24"/>
              </w:rPr>
            </w:pPr>
            <w:r w:rsidDel="00000000" w:rsidR="00000000" w:rsidRPr="00000000">
              <w:rPr>
                <w:sz w:val="24"/>
                <w:szCs w:val="24"/>
                <w:rtl w:val="0"/>
              </w:rPr>
              <w:t xml:space="preserve">Neatness of workmanship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ind w:right="22.204724409448886"/>
              <w:jc w:val="both"/>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22.204724409448886"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and Group verbal feedback will be provided at the end of the competition.</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results or awards will be awarded on the day as marking will be quality assured.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Certificates of Participation will be issued on the day. </w:t>
      </w:r>
    </w:p>
    <w:p w:rsidR="00000000" w:rsidDel="00000000" w:rsidP="00000000" w:rsidRDefault="00000000" w:rsidRPr="00000000" w14:paraId="00000060">
      <w:pPr>
        <w:spacing w:line="240" w:lineRule="auto"/>
        <w:jc w:val="both"/>
        <w:rPr>
          <w:sz w:val="24"/>
          <w:szCs w:val="24"/>
        </w:rPr>
      </w:pPr>
      <w:r w:rsidDel="00000000" w:rsidR="00000000" w:rsidRPr="00000000">
        <w:rPr>
          <w:sz w:val="24"/>
          <w:szCs w:val="24"/>
          <w:rtl w:val="0"/>
        </w:rPr>
        <w:t xml:space="preserve">Medallists will be invited to a Celebration Event which will be held in March 2021, where the First, Second and Third Awards will be presented. </w:t>
      </w:r>
    </w:p>
    <w:p w:rsidR="00000000" w:rsidDel="00000000" w:rsidP="00000000" w:rsidRDefault="00000000" w:rsidRPr="00000000" w14:paraId="00000061">
      <w:pPr>
        <w:spacing w:line="240" w:lineRule="auto"/>
        <w:jc w:val="both"/>
        <w:rPr>
          <w:sz w:val="24"/>
          <w:szCs w:val="24"/>
        </w:rPr>
      </w:pPr>
      <w:r w:rsidDel="00000000" w:rsidR="00000000" w:rsidRPr="00000000">
        <w:rPr>
          <w:rtl w:val="0"/>
        </w:rPr>
      </w:r>
    </w:p>
    <w:p w:rsidR="00000000" w:rsidDel="00000000" w:rsidP="00000000" w:rsidRDefault="00000000" w:rsidRPr="00000000" w14:paraId="00000062">
      <w:pPr>
        <w:widowControl w:val="0"/>
        <w:spacing w:after="160" w:line="276" w:lineRule="auto"/>
        <w:ind w:right="22.204724409448886"/>
        <w:jc w:val="both"/>
        <w:rPr>
          <w:sz w:val="24"/>
          <w:szCs w:val="24"/>
        </w:rPr>
      </w:pPr>
      <w:r w:rsidDel="00000000" w:rsidR="00000000" w:rsidRPr="00000000">
        <w:rPr>
          <w:sz w:val="24"/>
          <w:szCs w:val="24"/>
          <w:rtl w:val="0"/>
        </w:rPr>
        <w:t xml:space="preserve">Marksheets will be made available to unsuccessful competitors after the quality assurance process has been completed.  Further details will be provided to all competitors upon notification of outcomes.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Lead </w:t>
      </w:r>
    </w:p>
    <w:p w:rsidR="00000000" w:rsidDel="00000000" w:rsidP="00000000" w:rsidRDefault="00000000" w:rsidRPr="00000000" w14:paraId="00000066">
      <w:pPr>
        <w:widowControl w:val="0"/>
        <w:ind w:right="-6.259842519683616"/>
        <w:jc w:val="both"/>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67">
      <w:pPr>
        <w:widowControl w:val="0"/>
        <w:ind w:right="-6.259842519683616"/>
        <w:jc w:val="both"/>
        <w:rPr>
          <w:sz w:val="24"/>
          <w:szCs w:val="24"/>
        </w:rPr>
      </w:pPr>
      <w:r w:rsidDel="00000000" w:rsidR="00000000" w:rsidRPr="00000000">
        <w:rPr>
          <w:sz w:val="24"/>
          <w:szCs w:val="24"/>
          <w:rtl w:val="0"/>
        </w:rPr>
        <w:t xml:space="preserve">Ian Lumsdaine  </w:t>
        <w:tab/>
      </w:r>
    </w:p>
    <w:p w:rsidR="00000000" w:rsidDel="00000000" w:rsidP="00000000" w:rsidRDefault="00000000" w:rsidRPr="00000000" w14:paraId="00000068">
      <w:pPr>
        <w:widowControl w:val="0"/>
        <w:ind w:right="-6.259842519683616"/>
        <w:jc w:val="both"/>
        <w:rPr>
          <w:sz w:val="24"/>
          <w:szCs w:val="24"/>
        </w:rPr>
      </w:pPr>
      <w:r w:rsidDel="00000000" w:rsidR="00000000" w:rsidRPr="00000000">
        <w:rPr>
          <w:sz w:val="24"/>
          <w:szCs w:val="24"/>
          <w:rtl w:val="0"/>
        </w:rPr>
        <w:t xml:space="preserve">Email address - </w:t>
      </w:r>
      <w:hyperlink r:id="rId9">
        <w:r w:rsidDel="00000000" w:rsidR="00000000" w:rsidRPr="00000000">
          <w:rPr>
            <w:color w:val="1155cc"/>
            <w:sz w:val="24"/>
            <w:szCs w:val="24"/>
            <w:u w:val="single"/>
            <w:rtl w:val="0"/>
          </w:rPr>
          <w:t xml:space="preserve">ian.lumsdaine@nptcgroup.ac.uk</w:t>
        </w:r>
      </w:hyperlink>
      <w:r w:rsidDel="00000000" w:rsidR="00000000" w:rsidRPr="00000000">
        <w:rPr>
          <w:rtl w:val="0"/>
        </w:rPr>
      </w:r>
    </w:p>
    <w:p w:rsidR="00000000" w:rsidDel="00000000" w:rsidP="00000000" w:rsidRDefault="00000000" w:rsidRPr="00000000" w14:paraId="00000069">
      <w:pPr>
        <w:widowControl w:val="0"/>
        <w:ind w:right="-6.259842519683616"/>
        <w:jc w:val="both"/>
        <w:rPr>
          <w:sz w:val="24"/>
          <w:szCs w:val="24"/>
        </w:rPr>
      </w:pPr>
      <w:r w:rsidDel="00000000" w:rsidR="00000000" w:rsidRPr="00000000">
        <w:rPr>
          <w:rtl w:val="0"/>
        </w:rPr>
      </w:r>
    </w:p>
    <w:p w:rsidR="00000000" w:rsidDel="00000000" w:rsidP="00000000" w:rsidRDefault="00000000" w:rsidRPr="00000000" w14:paraId="0000006A">
      <w:pPr>
        <w:widowControl w:val="0"/>
        <w:ind w:right="-6.259842519683616"/>
        <w:jc w:val="both"/>
        <w:rPr>
          <w:b w:val="1"/>
          <w:sz w:val="24"/>
          <w:szCs w:val="24"/>
        </w:rPr>
      </w:pPr>
      <w:r w:rsidDel="00000000" w:rsidR="00000000" w:rsidRPr="00000000">
        <w:rPr>
          <w:b w:val="1"/>
          <w:sz w:val="24"/>
          <w:szCs w:val="24"/>
          <w:rtl w:val="0"/>
        </w:rPr>
        <w:t xml:space="preserve">Secondary Lead: </w:t>
      </w:r>
    </w:p>
    <w:p w:rsidR="00000000" w:rsidDel="00000000" w:rsidP="00000000" w:rsidRDefault="00000000" w:rsidRPr="00000000" w14:paraId="0000006B">
      <w:pPr>
        <w:widowControl w:val="0"/>
        <w:ind w:right="-6.259842519683616"/>
        <w:jc w:val="both"/>
        <w:rPr>
          <w:sz w:val="24"/>
          <w:szCs w:val="24"/>
        </w:rPr>
      </w:pPr>
      <w:r w:rsidDel="00000000" w:rsidR="00000000" w:rsidRPr="00000000">
        <w:rPr>
          <w:sz w:val="24"/>
          <w:szCs w:val="24"/>
          <w:rtl w:val="0"/>
        </w:rPr>
        <w:t xml:space="preserve">Eddie Jones</w:t>
        <w:tab/>
        <w:tab/>
      </w:r>
    </w:p>
    <w:p w:rsidR="00000000" w:rsidDel="00000000" w:rsidP="00000000" w:rsidRDefault="00000000" w:rsidRPr="00000000" w14:paraId="0000006C">
      <w:pPr>
        <w:widowControl w:val="0"/>
        <w:ind w:right="-6.259842519683616"/>
        <w:jc w:val="both"/>
        <w:rPr>
          <w:sz w:val="24"/>
          <w:szCs w:val="24"/>
        </w:rPr>
      </w:pPr>
      <w:r w:rsidDel="00000000" w:rsidR="00000000" w:rsidRPr="00000000">
        <w:rPr>
          <w:sz w:val="24"/>
          <w:szCs w:val="24"/>
          <w:rtl w:val="0"/>
        </w:rPr>
        <w:t xml:space="preserve">Email address - </w:t>
      </w:r>
      <w:hyperlink r:id="rId10">
        <w:r w:rsidDel="00000000" w:rsidR="00000000" w:rsidRPr="00000000">
          <w:rPr>
            <w:color w:val="1155cc"/>
            <w:sz w:val="24"/>
            <w:szCs w:val="24"/>
            <w:u w:val="single"/>
            <w:rtl w:val="0"/>
          </w:rPr>
          <w:t xml:space="preserve">edward.jones@nptc.ac.uk</w:t>
        </w:r>
      </w:hyperlink>
      <w:r w:rsidDel="00000000" w:rsidR="00000000" w:rsidRPr="00000000">
        <w:rPr>
          <w:rtl w:val="0"/>
        </w:rPr>
      </w:r>
    </w:p>
    <w:p w:rsidR="00000000" w:rsidDel="00000000" w:rsidP="00000000" w:rsidRDefault="00000000" w:rsidRPr="00000000" w14:paraId="0000006D">
      <w:pPr>
        <w:widowControl w:val="0"/>
        <w:ind w:right="-6.259842519683616"/>
        <w:jc w:val="both"/>
        <w:rPr>
          <w:b w:val="1"/>
          <w:sz w:val="24"/>
          <w:szCs w:val="24"/>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sectPr>
          <w:headerReference r:id="rId11" w:type="default"/>
          <w:headerReference r:id="rId12" w:type="first"/>
          <w:footerReference r:id="rId13" w:type="default"/>
          <w:footerReference r:id="rId14" w:type="first"/>
          <w:pgSz w:h="15840" w:w="12240" w:orient="portrait"/>
          <w:pgMar w:bottom="1260" w:top="1440" w:left="1133.8582677165355" w:right="1020" w:header="0" w:footer="720"/>
          <w:pgNumType w:start="1"/>
          <w:titlePg w:val="1"/>
        </w:sectPr>
      </w:pPr>
      <w:r w:rsidDel="00000000" w:rsidR="00000000" w:rsidRPr="00000000">
        <w:rPr>
          <w:rtl w:val="0"/>
        </w:rPr>
      </w:r>
    </w:p>
    <w:p w:rsidR="00000000" w:rsidDel="00000000" w:rsidP="00000000" w:rsidRDefault="00000000" w:rsidRPr="00000000" w14:paraId="0000006F">
      <w:pPr>
        <w:widowControl w:val="0"/>
        <w:ind w:right="-6"/>
        <w:rPr>
          <w:b w:val="1"/>
          <w:sz w:val="31"/>
          <w:szCs w:val="31"/>
        </w:rPr>
      </w:pPr>
      <w:bookmarkStart w:colFirst="0" w:colLast="0" w:name="_gjdgxs" w:id="0"/>
      <w:bookmarkEnd w:id="0"/>
      <w:r w:rsidDel="00000000" w:rsidR="00000000" w:rsidRPr="00000000">
        <w:rPr>
          <w:rtl w:val="0"/>
        </w:rPr>
      </w:r>
    </w:p>
    <w:p w:rsidR="00000000" w:rsidDel="00000000" w:rsidP="00000000" w:rsidRDefault="00000000" w:rsidRPr="00000000" w14:paraId="00000070">
      <w:pPr>
        <w:widowControl w:val="0"/>
        <w:ind w:right="-6"/>
        <w:rPr>
          <w:b w:val="1"/>
          <w:sz w:val="31"/>
          <w:szCs w:val="31"/>
        </w:rPr>
      </w:pPr>
      <w:bookmarkStart w:colFirst="0" w:colLast="0" w:name="_8vu7aztqb3i8" w:id="1"/>
      <w:bookmarkEnd w:id="1"/>
      <w:r w:rsidDel="00000000" w:rsidR="00000000" w:rsidRPr="00000000">
        <w:rPr>
          <w:b w:val="1"/>
          <w:sz w:val="31"/>
          <w:szCs w:val="31"/>
          <w:rtl w:val="0"/>
        </w:rPr>
        <w:t xml:space="preserve">Briff y gystadleuaeth </w:t>
      </w:r>
    </w:p>
    <w:p w:rsidR="00000000" w:rsidDel="00000000" w:rsidP="00000000" w:rsidRDefault="00000000" w:rsidRPr="00000000" w14:paraId="00000071">
      <w:pPr>
        <w:widowControl w:val="0"/>
        <w:ind w:right="-6"/>
        <w:rPr>
          <w:b w:val="1"/>
          <w:sz w:val="24"/>
          <w:szCs w:val="24"/>
        </w:rPr>
      </w:pPr>
      <w:r w:rsidDel="00000000" w:rsidR="00000000" w:rsidRPr="00000000">
        <w:rPr>
          <w:rtl w:val="0"/>
        </w:rPr>
      </w:r>
    </w:p>
    <w:p w:rsidR="00000000" w:rsidDel="00000000" w:rsidP="00000000" w:rsidRDefault="00000000" w:rsidRPr="00000000" w14:paraId="00000072">
      <w:pPr>
        <w:widowControl w:val="0"/>
        <w:ind w:right="-6"/>
        <w:rPr>
          <w:b w:val="1"/>
          <w:sz w:val="31"/>
          <w:szCs w:val="31"/>
        </w:rPr>
      </w:pPr>
      <w:r w:rsidDel="00000000" w:rsidR="00000000" w:rsidRPr="00000000">
        <w:rPr>
          <w:b w:val="1"/>
          <w:sz w:val="28"/>
          <w:szCs w:val="28"/>
          <w:rtl w:val="0"/>
        </w:rPr>
        <w:t xml:space="preserve">Teitl y gystadleuaeth</w:t>
      </w:r>
      <w:r w:rsidDel="00000000" w:rsidR="00000000" w:rsidRPr="00000000">
        <w:rPr>
          <w:b w:val="1"/>
          <w:sz w:val="31"/>
          <w:szCs w:val="31"/>
          <w:rtl w:val="0"/>
        </w:rPr>
        <w:t xml:space="preserve"> </w:t>
      </w:r>
    </w:p>
    <w:p w:rsidR="00000000" w:rsidDel="00000000" w:rsidP="00000000" w:rsidRDefault="00000000" w:rsidRPr="00000000" w14:paraId="00000073">
      <w:pPr>
        <w:widowControl w:val="0"/>
        <w:ind w:right="-6"/>
        <w:rPr>
          <w:b w:val="1"/>
          <w:sz w:val="24"/>
          <w:szCs w:val="24"/>
        </w:rPr>
      </w:pPr>
      <w:r w:rsidDel="00000000" w:rsidR="00000000" w:rsidRPr="00000000">
        <w:rPr>
          <w:rtl w:val="0"/>
        </w:rPr>
      </w:r>
    </w:p>
    <w:p w:rsidR="00000000" w:rsidDel="00000000" w:rsidP="00000000" w:rsidRDefault="00000000" w:rsidRPr="00000000" w14:paraId="00000074">
      <w:pPr>
        <w:widowControl w:val="0"/>
        <w:ind w:right="-6"/>
        <w:rPr>
          <w:sz w:val="24"/>
          <w:szCs w:val="24"/>
        </w:rPr>
      </w:pPr>
      <w:r w:rsidDel="00000000" w:rsidR="00000000" w:rsidRPr="00000000">
        <w:rPr>
          <w:sz w:val="24"/>
          <w:szCs w:val="24"/>
          <w:rtl w:val="0"/>
        </w:rPr>
        <w:t xml:space="preserve">Paentio ac addurno</w:t>
      </w:r>
    </w:p>
    <w:p w:rsidR="00000000" w:rsidDel="00000000" w:rsidP="00000000" w:rsidRDefault="00000000" w:rsidRPr="00000000" w14:paraId="00000075">
      <w:pPr>
        <w:widowControl w:val="0"/>
        <w:ind w:right="-6"/>
        <w:rPr>
          <w:b w:val="1"/>
          <w:sz w:val="24"/>
          <w:szCs w:val="24"/>
        </w:rPr>
      </w:pPr>
      <w:r w:rsidDel="00000000" w:rsidR="00000000" w:rsidRPr="00000000">
        <w:rPr>
          <w:rtl w:val="0"/>
        </w:rPr>
      </w:r>
    </w:p>
    <w:p w:rsidR="00000000" w:rsidDel="00000000" w:rsidP="00000000" w:rsidRDefault="00000000" w:rsidRPr="00000000" w14:paraId="00000076">
      <w:pPr>
        <w:widowControl w:val="0"/>
        <w:ind w:right="-6"/>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7">
      <w:pPr>
        <w:widowControl w:val="0"/>
        <w:ind w:right="-6"/>
        <w:rPr>
          <w:sz w:val="24"/>
          <w:szCs w:val="24"/>
        </w:rPr>
      </w:pPr>
      <w:r w:rsidDel="00000000" w:rsidR="00000000" w:rsidRPr="00000000">
        <w:rPr>
          <w:sz w:val="24"/>
          <w:szCs w:val="24"/>
          <w:rtl w:val="0"/>
        </w:rPr>
        <w:t xml:space="preserve">Paentio ac addurno yw un o'r crefftau adeiladu y mae’r mwyaf o alw amdani. Mae'n rhaid i Beintiwr/Addurnwr feistroli amrywiaeth eang o sgiliau a thechnegau, sy’n amrywio o adnewyddu tai i beintio pontydd, neu gynnal a chadw adeiladau hanesyddol. Mae’n defnyddio amrywiaeth o systemau i gyflawni'r canlyniadau gorau, ac yn defnyddio gorffeniadau fel stensiliau, sglein lliw, graenio, marblo a llythrennu.</w:t>
      </w:r>
    </w:p>
    <w:p w:rsidR="00000000" w:rsidDel="00000000" w:rsidP="00000000" w:rsidRDefault="00000000" w:rsidRPr="00000000" w14:paraId="00000078">
      <w:pPr>
        <w:widowControl w:val="0"/>
        <w:ind w:right="-6"/>
        <w:rPr>
          <w:sz w:val="24"/>
          <w:szCs w:val="24"/>
        </w:rPr>
      </w:pPr>
      <w:r w:rsidDel="00000000" w:rsidR="00000000" w:rsidRPr="00000000">
        <w:rPr>
          <w:rtl w:val="0"/>
        </w:rPr>
      </w:r>
    </w:p>
    <w:p w:rsidR="00000000" w:rsidDel="00000000" w:rsidP="00000000" w:rsidRDefault="00000000" w:rsidRPr="00000000" w14:paraId="00000079">
      <w:pPr>
        <w:widowControl w:val="0"/>
        <w:ind w:right="-6"/>
        <w:rPr>
          <w:sz w:val="24"/>
          <w:szCs w:val="24"/>
        </w:rPr>
      </w:pPr>
      <w:r w:rsidDel="00000000" w:rsidR="00000000" w:rsidRPr="00000000">
        <w:rPr>
          <w:sz w:val="24"/>
          <w:szCs w:val="24"/>
          <w:rtl w:val="0"/>
        </w:rPr>
        <w:t xml:space="preserve">Yn y gystadleuaeth hon, mae'n rhaid i gystadleuwyr gwblhau prosiect penodol a gynlluniwyd i herio eu gallu i ddilyn cyfarwyddiadau manwl, cynhyrchu gwaith cywir a thaclus, bod yn ddarbodus gyda deunyddiau wrth weithio i amserlenni caeth – gofynion hanfodol ar gyfer y diwydiant adeiladu heddiw. Bydd y cystadleuydd yn cael ei farcio ar Iechyd a Diogelwch.</w:t>
      </w:r>
    </w:p>
    <w:p w:rsidR="00000000" w:rsidDel="00000000" w:rsidP="00000000" w:rsidRDefault="00000000" w:rsidRPr="00000000" w14:paraId="0000007A">
      <w:pPr>
        <w:widowControl w:val="0"/>
        <w:ind w:right="-6"/>
        <w:rPr>
          <w:sz w:val="24"/>
          <w:szCs w:val="24"/>
        </w:rPr>
      </w:pPr>
      <w:r w:rsidDel="00000000" w:rsidR="00000000" w:rsidRPr="00000000">
        <w:rPr>
          <w:rtl w:val="0"/>
        </w:rPr>
      </w:r>
    </w:p>
    <w:p w:rsidR="00000000" w:rsidDel="00000000" w:rsidP="00000000" w:rsidRDefault="00000000" w:rsidRPr="00000000" w14:paraId="0000007B">
      <w:pPr>
        <w:widowControl w:val="0"/>
        <w:ind w:right="-6"/>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7C">
      <w:pPr>
        <w:widowControl w:val="0"/>
        <w:ind w:right="-6"/>
        <w:rPr>
          <w:sz w:val="24"/>
          <w:szCs w:val="24"/>
        </w:rPr>
      </w:pPr>
      <w:r w:rsidDel="00000000" w:rsidR="00000000" w:rsidRPr="00000000">
        <w:rPr>
          <w:sz w:val="24"/>
          <w:szCs w:val="24"/>
          <w:rtl w:val="0"/>
        </w:rPr>
        <w:t xml:space="preserve">Mae'r gystadleuaeth ar gyfer y rhai sy'n hyfforddi ar gyfer gyrfa yn y diwydiant Adeiladu ac yn astudio tuag at gymhwyster Lefel 2 ac ar gyfer dysgwr blwyddyn gyntaf mwy galluog a thalentog.</w:t>
      </w:r>
    </w:p>
    <w:p w:rsidR="00000000" w:rsidDel="00000000" w:rsidP="00000000" w:rsidRDefault="00000000" w:rsidRPr="00000000" w14:paraId="0000007D">
      <w:pPr>
        <w:widowControl w:val="0"/>
        <w:ind w:right="-6"/>
        <w:rPr>
          <w:sz w:val="24"/>
          <w:szCs w:val="24"/>
        </w:rPr>
      </w:pPr>
      <w:r w:rsidDel="00000000" w:rsidR="00000000" w:rsidRPr="00000000">
        <w:rPr>
          <w:sz w:val="24"/>
          <w:szCs w:val="24"/>
          <w:rtl w:val="0"/>
        </w:rPr>
        <w:t xml:space="preserve">Sicrhewch fod gan eich ymgeiswyr y sgiliau a'r cymwyseddau i gwblhau'r dasg.</w:t>
      </w:r>
    </w:p>
    <w:p w:rsidR="00000000" w:rsidDel="00000000" w:rsidP="00000000" w:rsidRDefault="00000000" w:rsidRPr="00000000" w14:paraId="0000007E">
      <w:pPr>
        <w:widowControl w:val="0"/>
        <w:ind w:right="-6"/>
        <w:rPr>
          <w:b w:val="1"/>
          <w:sz w:val="31"/>
          <w:szCs w:val="31"/>
        </w:rPr>
      </w:pPr>
      <w:r w:rsidDel="00000000" w:rsidR="00000000" w:rsidRPr="00000000">
        <w:rPr>
          <w:rtl w:val="0"/>
        </w:rPr>
      </w:r>
    </w:p>
    <w:p w:rsidR="00000000" w:rsidDel="00000000" w:rsidP="00000000" w:rsidRDefault="00000000" w:rsidRPr="00000000" w14:paraId="0000007F">
      <w:pPr>
        <w:widowControl w:val="0"/>
        <w:ind w:right="-6"/>
        <w:rPr>
          <w:b w:val="1"/>
          <w:sz w:val="31"/>
          <w:szCs w:val="31"/>
        </w:rPr>
      </w:pPr>
      <w:r w:rsidDel="00000000" w:rsidR="00000000" w:rsidRPr="00000000">
        <w:rPr>
          <w:b w:val="1"/>
          <w:sz w:val="28"/>
          <w:szCs w:val="28"/>
          <w:rtl w:val="0"/>
        </w:rPr>
        <w:t xml:space="preserve">Cyfyngiadau capasiti mynediad yn ôl sefydliad</w:t>
      </w:r>
      <w:r w:rsidDel="00000000" w:rsidR="00000000" w:rsidRPr="00000000">
        <w:rPr>
          <w:b w:val="1"/>
          <w:sz w:val="31"/>
          <w:szCs w:val="31"/>
          <w:rtl w:val="0"/>
        </w:rPr>
        <w:t xml:space="preserve"> </w:t>
      </w:r>
    </w:p>
    <w:p w:rsidR="00000000" w:rsidDel="00000000" w:rsidP="00000000" w:rsidRDefault="00000000" w:rsidRPr="00000000" w14:paraId="00000080">
      <w:pPr>
        <w:widowControl w:val="0"/>
        <w:ind w:right="-6"/>
        <w:rPr>
          <w:sz w:val="24"/>
          <w:szCs w:val="24"/>
        </w:rPr>
      </w:pPr>
      <w:r w:rsidDel="00000000" w:rsidR="00000000" w:rsidRPr="00000000">
        <w:rPr>
          <w:sz w:val="24"/>
          <w:szCs w:val="24"/>
          <w:rtl w:val="0"/>
        </w:rPr>
        <w:t xml:space="preserve">Uchafswm o hyd at 3 o bob lleoliad. </w:t>
      </w:r>
    </w:p>
    <w:p w:rsidR="00000000" w:rsidDel="00000000" w:rsidP="00000000" w:rsidRDefault="00000000" w:rsidRPr="00000000" w14:paraId="00000081">
      <w:pPr>
        <w:widowControl w:val="0"/>
        <w:ind w:right="-6"/>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4785450</wp:posOffset>
            </wp:positionH>
            <wp:positionV relativeFrom="paragraph">
              <wp:posOffset>228600</wp:posOffset>
            </wp:positionV>
            <wp:extent cx="1621790" cy="1199515"/>
            <wp:effectExtent b="0" l="0" r="0" t="0"/>
            <wp:wrapSquare wrapText="bothSides" distB="114300" distT="114300" distL="114300" distR="114300"/>
            <wp:docPr descr="Cronfa Gymdeithasol Ewrop - European Social Fund" id="3" name="image1.jpg"/>
            <a:graphic>
              <a:graphicData uri="http://schemas.openxmlformats.org/drawingml/2006/picture">
                <pic:pic>
                  <pic:nvPicPr>
                    <pic:cNvPr descr="Cronfa Gymdeithasol Ewrop - European Social Fund" id="0" name="image1.jpg"/>
                    <pic:cNvPicPr preferRelativeResize="0"/>
                  </pic:nvPicPr>
                  <pic:blipFill>
                    <a:blip r:embed="rId7"/>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82">
      <w:pPr>
        <w:widowControl w:val="0"/>
        <w:ind w:right="-6"/>
        <w:rPr>
          <w:sz w:val="24"/>
          <w:szCs w:val="24"/>
        </w:rPr>
      </w:pPr>
      <w:r w:rsidDel="00000000" w:rsidR="00000000" w:rsidRPr="00000000">
        <w:rPr>
          <w:rtl w:val="0"/>
        </w:rPr>
      </w:r>
    </w:p>
    <w:p w:rsidR="00000000" w:rsidDel="00000000" w:rsidP="00000000" w:rsidRDefault="00000000" w:rsidRPr="00000000" w14:paraId="00000083">
      <w:pPr>
        <w:widowControl w:val="0"/>
        <w:ind w:right="-6"/>
        <w:jc w:val="right"/>
        <w:rPr>
          <w:sz w:val="24"/>
          <w:szCs w:val="24"/>
        </w:rPr>
      </w:pPr>
      <w:r w:rsidDel="00000000" w:rsidR="00000000" w:rsidRPr="00000000">
        <w:rPr>
          <w:rtl w:val="0"/>
        </w:rPr>
      </w:r>
    </w:p>
    <w:p w:rsidR="00000000" w:rsidDel="00000000" w:rsidP="00000000" w:rsidRDefault="00000000" w:rsidRPr="00000000" w14:paraId="00000084">
      <w:pPr>
        <w:widowControl w:val="0"/>
        <w:ind w:right="-6"/>
        <w:rPr>
          <w:sz w:val="24"/>
          <w:szCs w:val="24"/>
        </w:rPr>
      </w:pPr>
      <w:r w:rsidDel="00000000" w:rsidR="00000000" w:rsidRPr="00000000">
        <w:rPr>
          <w:rtl w:val="0"/>
        </w:rPr>
      </w:r>
    </w:p>
    <w:p w:rsidR="00000000" w:rsidDel="00000000" w:rsidP="00000000" w:rsidRDefault="00000000" w:rsidRPr="00000000" w14:paraId="00000085">
      <w:pPr>
        <w:widowControl w:val="0"/>
        <w:ind w:right="-6"/>
        <w:rPr>
          <w:sz w:val="24"/>
          <w:szCs w:val="24"/>
        </w:rPr>
      </w:pPr>
      <w:r w:rsidDel="00000000" w:rsidR="00000000" w:rsidRPr="00000000">
        <w:rPr>
          <w:rtl w:val="0"/>
        </w:rPr>
      </w:r>
    </w:p>
    <w:p w:rsidR="00000000" w:rsidDel="00000000" w:rsidP="00000000" w:rsidRDefault="00000000" w:rsidRPr="00000000" w14:paraId="00000086">
      <w:pPr>
        <w:widowControl w:val="0"/>
        <w:ind w:right="-6"/>
        <w:rPr>
          <w:sz w:val="24"/>
          <w:szCs w:val="24"/>
        </w:rPr>
      </w:pPr>
      <w:r w:rsidDel="00000000" w:rsidR="00000000" w:rsidRPr="00000000">
        <w:rPr>
          <w:rtl w:val="0"/>
        </w:rPr>
      </w:r>
    </w:p>
    <w:p w:rsidR="00000000" w:rsidDel="00000000" w:rsidP="00000000" w:rsidRDefault="00000000" w:rsidRPr="00000000" w14:paraId="00000087">
      <w:pPr>
        <w:widowControl w:val="0"/>
        <w:ind w:right="-6"/>
        <w:rPr>
          <w:sz w:val="24"/>
          <w:szCs w:val="24"/>
        </w:rPr>
      </w:pPr>
      <w:r w:rsidDel="00000000" w:rsidR="00000000" w:rsidRPr="00000000">
        <w:rPr>
          <w:sz w:val="24"/>
          <w:szCs w:val="24"/>
          <w:rtl w:val="0"/>
        </w:rPr>
        <w:t xml:space="preserve">Dyma'r nifer mwyaf o geisiadau a ganiateir gan sefydliad ar gyfer y gystadleuaeth hon. </w:t>
      </w:r>
    </w:p>
    <w:p w:rsidR="00000000" w:rsidDel="00000000" w:rsidP="00000000" w:rsidRDefault="00000000" w:rsidRPr="00000000" w14:paraId="00000088">
      <w:pPr>
        <w:widowControl w:val="0"/>
        <w:ind w:right="-6"/>
        <w:rPr>
          <w:sz w:val="24"/>
          <w:szCs w:val="24"/>
        </w:rPr>
      </w:pPr>
      <w:r w:rsidDel="00000000" w:rsidR="00000000" w:rsidRPr="00000000">
        <w:rPr>
          <w:sz w:val="24"/>
          <w:szCs w:val="24"/>
          <w:rtl w:val="0"/>
        </w:rPr>
        <w:t xml:space="preserve">Penderfynir ar hyn yn ôl 'lleoliad' a 'sefydliad'.  Mae 'sefydliad' yn cyfeirio at ddarparwr hyfforddiant/cyflogwr y cystadleuwyr. Mae 'lleoliad' yn cyfeirio at safle lle mae'r cystadleuydd yn astudio/cael ei gyflogi. I gael rhagor o arweiniad ar y galluoedd hyn, cliciwch </w:t>
      </w:r>
      <w:r w:rsidDel="00000000" w:rsidR="00000000" w:rsidRPr="00000000">
        <w:rPr>
          <w:sz w:val="24"/>
          <w:szCs w:val="24"/>
          <w:u w:val="single"/>
          <w:rtl w:val="0"/>
        </w:rPr>
        <w:t xml:space="preserve">yma</w:t>
      </w:r>
      <w:r w:rsidDel="00000000" w:rsidR="00000000" w:rsidRPr="00000000">
        <w:rPr>
          <w:sz w:val="24"/>
          <w:szCs w:val="24"/>
          <w:rtl w:val="0"/>
        </w:rPr>
        <w:t xml:space="preserve"> </w:t>
      </w:r>
    </w:p>
    <w:p w:rsidR="00000000" w:rsidDel="00000000" w:rsidP="00000000" w:rsidRDefault="00000000" w:rsidRPr="00000000" w14:paraId="00000089">
      <w:pPr>
        <w:widowControl w:val="0"/>
        <w:ind w:right="-6"/>
        <w:rPr>
          <w:b w:val="1"/>
          <w:sz w:val="24"/>
          <w:szCs w:val="24"/>
        </w:rPr>
      </w:pPr>
      <w:r w:rsidDel="00000000" w:rsidR="00000000" w:rsidRPr="00000000">
        <w:rPr>
          <w:rtl w:val="0"/>
        </w:rPr>
      </w:r>
    </w:p>
    <w:p w:rsidR="00000000" w:rsidDel="00000000" w:rsidP="00000000" w:rsidRDefault="00000000" w:rsidRPr="00000000" w14:paraId="0000008A">
      <w:pPr>
        <w:widowControl w:val="0"/>
        <w:ind w:right="-6"/>
        <w:rPr>
          <w:b w:val="1"/>
          <w:sz w:val="28"/>
          <w:szCs w:val="28"/>
        </w:rPr>
      </w:pPr>
      <w:r w:rsidDel="00000000" w:rsidR="00000000" w:rsidRPr="00000000">
        <w:rPr>
          <w:b w:val="1"/>
          <w:sz w:val="28"/>
          <w:szCs w:val="28"/>
          <w:rtl w:val="0"/>
        </w:rPr>
        <w:t xml:space="preserve">Hyd y dasg</w:t>
      </w:r>
    </w:p>
    <w:p w:rsidR="00000000" w:rsidDel="00000000" w:rsidP="00000000" w:rsidRDefault="00000000" w:rsidRPr="00000000" w14:paraId="0000008B">
      <w:pPr>
        <w:widowControl w:val="0"/>
        <w:ind w:right="-6"/>
        <w:rPr>
          <w:sz w:val="24"/>
          <w:szCs w:val="24"/>
        </w:rPr>
      </w:pPr>
      <w:r w:rsidDel="00000000" w:rsidR="00000000" w:rsidRPr="00000000">
        <w:rPr>
          <w:sz w:val="24"/>
          <w:szCs w:val="24"/>
          <w:rtl w:val="0"/>
        </w:rPr>
        <w:t xml:space="preserve">5 awr</w:t>
      </w:r>
    </w:p>
    <w:p w:rsidR="00000000" w:rsidDel="00000000" w:rsidP="00000000" w:rsidRDefault="00000000" w:rsidRPr="00000000" w14:paraId="0000008C">
      <w:pPr>
        <w:widowControl w:val="0"/>
        <w:ind w:right="-6"/>
        <w:rPr>
          <w:b w:val="1"/>
          <w:sz w:val="24"/>
          <w:szCs w:val="24"/>
        </w:rPr>
      </w:pPr>
      <w:r w:rsidDel="00000000" w:rsidR="00000000" w:rsidRPr="00000000">
        <w:rPr>
          <w:rtl w:val="0"/>
        </w:rPr>
      </w:r>
    </w:p>
    <w:p w:rsidR="00000000" w:rsidDel="00000000" w:rsidP="00000000" w:rsidRDefault="00000000" w:rsidRPr="00000000" w14:paraId="0000008D">
      <w:pPr>
        <w:widowControl w:val="0"/>
        <w:ind w:right="-6"/>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8E">
      <w:pPr>
        <w:widowControl w:val="0"/>
        <w:ind w:right="-6"/>
        <w:rPr>
          <w:sz w:val="24"/>
          <w:szCs w:val="24"/>
        </w:rPr>
      </w:pPr>
      <w:r w:rsidDel="00000000" w:rsidR="00000000" w:rsidRPr="00000000">
        <w:rPr>
          <w:sz w:val="24"/>
          <w:szCs w:val="24"/>
          <w:rtl w:val="0"/>
        </w:rPr>
        <w:t xml:space="preserve">Disgwylir i bob cystadleuydd allu dilyn lluniau, mesur yn gywir, cynllunio eu hamser yn effeithiol, dangos cymhwysedd gydag offer a chadw gorsafoedd gwaith yn lân ac yn daclus. </w:t>
      </w:r>
    </w:p>
    <w:p w:rsidR="00000000" w:rsidDel="00000000" w:rsidP="00000000" w:rsidRDefault="00000000" w:rsidRPr="00000000" w14:paraId="0000008F">
      <w:pPr>
        <w:widowControl w:val="0"/>
        <w:ind w:right="-6"/>
        <w:rPr>
          <w:sz w:val="24"/>
          <w:szCs w:val="24"/>
        </w:rPr>
      </w:pPr>
      <w:r w:rsidDel="00000000" w:rsidR="00000000" w:rsidRPr="00000000">
        <w:rPr>
          <w:rtl w:val="0"/>
        </w:rPr>
      </w:r>
    </w:p>
    <w:p w:rsidR="00000000" w:rsidDel="00000000" w:rsidP="00000000" w:rsidRDefault="00000000" w:rsidRPr="00000000" w14:paraId="00000090">
      <w:pPr>
        <w:widowControl w:val="0"/>
        <w:ind w:right="-6"/>
        <w:rPr>
          <w:sz w:val="24"/>
          <w:szCs w:val="24"/>
        </w:rPr>
      </w:pPr>
      <w:r w:rsidDel="00000000" w:rsidR="00000000" w:rsidRPr="00000000">
        <w:rPr>
          <w:sz w:val="24"/>
          <w:szCs w:val="24"/>
          <w:rtl w:val="0"/>
        </w:rPr>
        <w:t xml:space="preserve">Hefyd, bydd yn rhaid iddynt ddangos y sgiliau canlynol: </w:t>
      </w:r>
    </w:p>
    <w:p w:rsidR="00000000" w:rsidDel="00000000" w:rsidP="00000000" w:rsidRDefault="00000000" w:rsidRPr="00000000" w14:paraId="00000091">
      <w:pPr>
        <w:widowControl w:val="0"/>
        <w:ind w:left="720" w:right="-6" w:hanging="720"/>
        <w:rPr>
          <w:sz w:val="24"/>
          <w:szCs w:val="24"/>
        </w:rPr>
      </w:pPr>
      <w:r w:rsidDel="00000000" w:rsidR="00000000" w:rsidRPr="00000000">
        <w:rPr>
          <w:sz w:val="24"/>
          <w:szCs w:val="24"/>
          <w:rtl w:val="0"/>
        </w:rPr>
        <w:t xml:space="preserve">● </w:t>
        <w:tab/>
        <w:t xml:space="preserve">Cydsymud llaw/llygad </w:t>
      </w:r>
    </w:p>
    <w:p w:rsidR="00000000" w:rsidDel="00000000" w:rsidP="00000000" w:rsidRDefault="00000000" w:rsidRPr="00000000" w14:paraId="00000092">
      <w:pPr>
        <w:widowControl w:val="0"/>
        <w:ind w:left="720" w:right="-6" w:hanging="720"/>
        <w:rPr>
          <w:sz w:val="24"/>
          <w:szCs w:val="24"/>
        </w:rPr>
      </w:pPr>
      <w:r w:rsidDel="00000000" w:rsidR="00000000" w:rsidRPr="00000000">
        <w:rPr>
          <w:sz w:val="24"/>
          <w:szCs w:val="24"/>
          <w:rtl w:val="0"/>
        </w:rPr>
        <w:t xml:space="preserve">● </w:t>
        <w:tab/>
        <w:t xml:space="preserve">Defnyddio gwahanol fathau o ddefnyddiau </w:t>
      </w:r>
    </w:p>
    <w:p w:rsidR="00000000" w:rsidDel="00000000" w:rsidP="00000000" w:rsidRDefault="00000000" w:rsidRPr="00000000" w14:paraId="00000093">
      <w:pPr>
        <w:widowControl w:val="0"/>
        <w:ind w:left="720" w:right="-6" w:hanging="720"/>
        <w:rPr>
          <w:sz w:val="24"/>
          <w:szCs w:val="24"/>
        </w:rPr>
      </w:pPr>
      <w:r w:rsidDel="00000000" w:rsidR="00000000" w:rsidRPr="00000000">
        <w:rPr>
          <w:sz w:val="24"/>
          <w:szCs w:val="24"/>
          <w:rtl w:val="0"/>
        </w:rPr>
        <w:t xml:space="preserve">● </w:t>
        <w:tab/>
        <w:t xml:space="preserve">Paratoi arwynebau </w:t>
      </w:r>
    </w:p>
    <w:p w:rsidR="00000000" w:rsidDel="00000000" w:rsidP="00000000" w:rsidRDefault="00000000" w:rsidRPr="00000000" w14:paraId="00000094">
      <w:pPr>
        <w:widowControl w:val="0"/>
        <w:ind w:right="-6"/>
        <w:rPr>
          <w:sz w:val="24"/>
          <w:szCs w:val="24"/>
        </w:rPr>
      </w:pPr>
      <w:r w:rsidDel="00000000" w:rsidR="00000000" w:rsidRPr="00000000">
        <w:rPr>
          <w:rtl w:val="0"/>
        </w:rPr>
      </w:r>
    </w:p>
    <w:p w:rsidR="00000000" w:rsidDel="00000000" w:rsidP="00000000" w:rsidRDefault="00000000" w:rsidRPr="00000000" w14:paraId="00000095">
      <w:pPr>
        <w:widowControl w:val="0"/>
        <w:ind w:right="-6"/>
        <w:rPr>
          <w:sz w:val="24"/>
          <w:szCs w:val="24"/>
        </w:rPr>
      </w:pPr>
      <w:r w:rsidDel="00000000" w:rsidR="00000000" w:rsidRPr="00000000">
        <w:rPr>
          <w:sz w:val="24"/>
          <w:szCs w:val="24"/>
          <w:rtl w:val="0"/>
        </w:rPr>
        <w:t xml:space="preserve">Dyfernir marciau yn seiliedig ar y meini prawf canlynol : </w:t>
      </w:r>
    </w:p>
    <w:p w:rsidR="00000000" w:rsidDel="00000000" w:rsidP="00000000" w:rsidRDefault="00000000" w:rsidRPr="00000000" w14:paraId="00000096">
      <w:pPr>
        <w:widowControl w:val="0"/>
        <w:ind w:left="720" w:right="-6" w:hanging="720"/>
        <w:rPr>
          <w:sz w:val="24"/>
          <w:szCs w:val="24"/>
        </w:rPr>
      </w:pPr>
      <w:r w:rsidDel="00000000" w:rsidR="00000000" w:rsidRPr="00000000">
        <w:rPr>
          <w:sz w:val="24"/>
          <w:szCs w:val="24"/>
          <w:rtl w:val="0"/>
        </w:rPr>
        <w:t xml:space="preserve">● </w:t>
        <w:tab/>
        <w:t xml:space="preserve">Gosod </w:t>
      </w:r>
    </w:p>
    <w:p w:rsidR="00000000" w:rsidDel="00000000" w:rsidP="00000000" w:rsidRDefault="00000000" w:rsidRPr="00000000" w14:paraId="00000097">
      <w:pPr>
        <w:widowControl w:val="0"/>
        <w:ind w:left="720" w:right="-6" w:hanging="720"/>
        <w:rPr>
          <w:sz w:val="24"/>
          <w:szCs w:val="24"/>
        </w:rPr>
      </w:pPr>
      <w:r w:rsidDel="00000000" w:rsidR="00000000" w:rsidRPr="00000000">
        <w:rPr>
          <w:sz w:val="24"/>
          <w:szCs w:val="24"/>
          <w:rtl w:val="0"/>
        </w:rPr>
        <w:t xml:space="preserve">● </w:t>
        <w:tab/>
        <w:t xml:space="preserve">Bandio </w:t>
      </w:r>
    </w:p>
    <w:p w:rsidR="00000000" w:rsidDel="00000000" w:rsidP="00000000" w:rsidRDefault="00000000" w:rsidRPr="00000000" w14:paraId="00000098">
      <w:pPr>
        <w:widowControl w:val="0"/>
        <w:ind w:left="720" w:right="-6" w:hanging="720"/>
        <w:rPr>
          <w:sz w:val="24"/>
          <w:szCs w:val="24"/>
        </w:rPr>
      </w:pPr>
      <w:r w:rsidDel="00000000" w:rsidR="00000000" w:rsidRPr="00000000">
        <w:rPr>
          <w:sz w:val="24"/>
          <w:szCs w:val="24"/>
          <w:rtl w:val="0"/>
        </w:rPr>
        <w:t xml:space="preserve">● </w:t>
        <w:tab/>
        <w:t xml:space="preserve">Gorffen </w:t>
      </w:r>
    </w:p>
    <w:p w:rsidR="00000000" w:rsidDel="00000000" w:rsidP="00000000" w:rsidRDefault="00000000" w:rsidRPr="00000000" w14:paraId="00000099">
      <w:pPr>
        <w:widowControl w:val="0"/>
        <w:ind w:left="720" w:right="-6" w:hanging="720"/>
        <w:rPr>
          <w:sz w:val="24"/>
          <w:szCs w:val="24"/>
        </w:rPr>
      </w:pPr>
      <w:r w:rsidDel="00000000" w:rsidR="00000000" w:rsidRPr="00000000">
        <w:rPr>
          <w:sz w:val="24"/>
          <w:szCs w:val="24"/>
          <w:rtl w:val="0"/>
        </w:rPr>
        <w:t xml:space="preserve">● </w:t>
        <w:tab/>
        <w:t xml:space="preserve">Manylder </w:t>
      </w:r>
    </w:p>
    <w:p w:rsidR="00000000" w:rsidDel="00000000" w:rsidP="00000000" w:rsidRDefault="00000000" w:rsidRPr="00000000" w14:paraId="0000009A">
      <w:pPr>
        <w:widowControl w:val="0"/>
        <w:ind w:left="720" w:right="-6" w:hanging="720"/>
        <w:rPr>
          <w:sz w:val="24"/>
          <w:szCs w:val="24"/>
        </w:rPr>
      </w:pPr>
      <w:r w:rsidDel="00000000" w:rsidR="00000000" w:rsidRPr="00000000">
        <w:rPr>
          <w:sz w:val="24"/>
          <w:szCs w:val="24"/>
          <w:rtl w:val="0"/>
        </w:rPr>
        <w:t xml:space="preserve">● </w:t>
        <w:tab/>
        <w:t xml:space="preserve">Defnyddio deunyddiau </w:t>
      </w:r>
    </w:p>
    <w:p w:rsidR="00000000" w:rsidDel="00000000" w:rsidP="00000000" w:rsidRDefault="00000000" w:rsidRPr="00000000" w14:paraId="0000009B">
      <w:pPr>
        <w:widowControl w:val="0"/>
        <w:ind w:left="720" w:right="-6" w:hanging="720"/>
        <w:rPr>
          <w:sz w:val="24"/>
          <w:szCs w:val="24"/>
        </w:rPr>
      </w:pPr>
      <w:r w:rsidDel="00000000" w:rsidR="00000000" w:rsidRPr="00000000">
        <w:rPr>
          <w:sz w:val="24"/>
          <w:szCs w:val="24"/>
          <w:rtl w:val="0"/>
        </w:rPr>
        <w:t xml:space="preserve">● </w:t>
        <w:tab/>
        <w:t xml:space="preserve">Glendid crefftwaith </w:t>
      </w:r>
    </w:p>
    <w:p w:rsidR="00000000" w:rsidDel="00000000" w:rsidP="00000000" w:rsidRDefault="00000000" w:rsidRPr="00000000" w14:paraId="0000009C">
      <w:pPr>
        <w:widowControl w:val="0"/>
        <w:ind w:left="720" w:right="-6" w:hanging="720"/>
        <w:rPr>
          <w:sz w:val="24"/>
          <w:szCs w:val="24"/>
        </w:rPr>
      </w:pPr>
      <w:r w:rsidDel="00000000" w:rsidR="00000000" w:rsidRPr="00000000">
        <w:rPr>
          <w:sz w:val="24"/>
          <w:szCs w:val="24"/>
          <w:rtl w:val="0"/>
        </w:rPr>
        <w:t xml:space="preserve">● </w:t>
        <w:tab/>
        <w:t xml:space="preserve">Dangos ymwybyddiaeth o Iechyd a Diogelwch </w:t>
      </w:r>
    </w:p>
    <w:p w:rsidR="00000000" w:rsidDel="00000000" w:rsidP="00000000" w:rsidRDefault="00000000" w:rsidRPr="00000000" w14:paraId="0000009D">
      <w:pPr>
        <w:widowControl w:val="0"/>
        <w:ind w:right="-6"/>
        <w:rPr>
          <w:b w:val="1"/>
          <w:sz w:val="24"/>
          <w:szCs w:val="24"/>
        </w:rPr>
      </w:pPr>
      <w:r w:rsidDel="00000000" w:rsidR="00000000" w:rsidRPr="00000000">
        <w:rPr>
          <w:rtl w:val="0"/>
        </w:rPr>
      </w:r>
    </w:p>
    <w:p w:rsidR="00000000" w:rsidDel="00000000" w:rsidP="00000000" w:rsidRDefault="00000000" w:rsidRPr="00000000" w14:paraId="0000009E">
      <w:pPr>
        <w:widowControl w:val="0"/>
        <w:ind w:right="-6"/>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9F">
      <w:pPr>
        <w:rPr>
          <w:sz w:val="24"/>
          <w:szCs w:val="24"/>
        </w:rPr>
      </w:pPr>
      <w:r w:rsidDel="00000000" w:rsidR="00000000" w:rsidRPr="00000000">
        <w:rPr>
          <w:sz w:val="24"/>
          <w:szCs w:val="24"/>
          <w:rtl w:val="0"/>
        </w:rPr>
        <w:t xml:space="preserve">Disgwylir i gystadleuwyr ddod â'u hoffer eu hunain. Bydd byrddau pastio, bwcedi ar gyfer past a gwastraff, cadachau heb lint, sbyngau a thegellau paent ar gael yn y lleoliad. </w:t>
      </w:r>
    </w:p>
    <w:p w:rsidR="00000000" w:rsidDel="00000000" w:rsidP="00000000" w:rsidRDefault="00000000" w:rsidRPr="00000000" w14:paraId="000000A0">
      <w:pPr>
        <w:widowControl w:val="0"/>
        <w:ind w:right="-6"/>
        <w:rPr>
          <w:sz w:val="24"/>
          <w:szCs w:val="24"/>
        </w:rPr>
      </w:pPr>
      <w:r w:rsidDel="00000000" w:rsidR="00000000" w:rsidRPr="00000000">
        <w:rPr>
          <w:rtl w:val="0"/>
        </w:rPr>
      </w:r>
    </w:p>
    <w:p w:rsidR="00000000" w:rsidDel="00000000" w:rsidP="00000000" w:rsidRDefault="00000000" w:rsidRPr="00000000" w14:paraId="000000A1">
      <w:pPr>
        <w:widowControl w:val="0"/>
        <w:ind w:right="-6"/>
        <w:rPr>
          <w:b w:val="1"/>
          <w:sz w:val="28"/>
          <w:szCs w:val="28"/>
        </w:rPr>
      </w:pPr>
      <w:r w:rsidDel="00000000" w:rsidR="00000000" w:rsidRPr="00000000">
        <w:rPr>
          <w:b w:val="1"/>
          <w:sz w:val="28"/>
          <w:szCs w:val="28"/>
          <w:rtl w:val="0"/>
        </w:rPr>
        <w:t xml:space="preserve">Rheolau cystadlu </w:t>
      </w:r>
    </w:p>
    <w:p w:rsidR="00000000" w:rsidDel="00000000" w:rsidP="00000000" w:rsidRDefault="00000000" w:rsidRPr="00000000" w14:paraId="000000A2">
      <w:pPr>
        <w:widowControl w:val="0"/>
        <w:ind w:right="-6"/>
        <w:rPr>
          <w:sz w:val="24"/>
          <w:szCs w:val="24"/>
        </w:rPr>
      </w:pPr>
      <w:r w:rsidDel="00000000" w:rsidR="00000000" w:rsidRPr="00000000">
        <w:rPr>
          <w:sz w:val="24"/>
          <w:szCs w:val="24"/>
          <w:rtl w:val="0"/>
        </w:rPr>
        <w:t xml:space="preserve">Am y telerau ac amodau mynediad llawn a rheolau cystadlu ewch i:</w:t>
      </w:r>
    </w:p>
    <w:p w:rsidR="00000000" w:rsidDel="00000000" w:rsidP="00000000" w:rsidRDefault="00000000" w:rsidRPr="00000000" w14:paraId="000000A3">
      <w:pPr>
        <w:widowControl w:val="0"/>
        <w:ind w:right="-6"/>
        <w:rPr>
          <w:sz w:val="24"/>
          <w:szCs w:val="24"/>
        </w:rPr>
      </w:pPr>
      <w:hyperlink r:id="rId15">
        <w:r w:rsidDel="00000000" w:rsidR="00000000" w:rsidRPr="00000000">
          <w:rPr>
            <w:color w:val="0000ff"/>
            <w:sz w:val="24"/>
            <w:szCs w:val="24"/>
            <w:u w:val="single"/>
            <w:rtl w:val="0"/>
          </w:rPr>
          <w:t xml:space="preserve">www.skillscompetitionwales.ac.uk/terms-and-conditions</w:t>
        </w:r>
      </w:hyperlink>
      <w:r w:rsidDel="00000000" w:rsidR="00000000" w:rsidRPr="00000000">
        <w:rPr>
          <w:sz w:val="24"/>
          <w:szCs w:val="24"/>
          <w:rtl w:val="0"/>
        </w:rPr>
        <w:t xml:space="preserve"> </w:t>
      </w:r>
    </w:p>
    <w:p w:rsidR="00000000" w:rsidDel="00000000" w:rsidP="00000000" w:rsidRDefault="00000000" w:rsidRPr="00000000" w14:paraId="000000A4">
      <w:pPr>
        <w:widowControl w:val="0"/>
        <w:ind w:right="-6"/>
        <w:rPr>
          <w:b w:val="1"/>
          <w:sz w:val="24"/>
          <w:szCs w:val="24"/>
        </w:rPr>
      </w:pPr>
      <w:r w:rsidDel="00000000" w:rsidR="00000000" w:rsidRPr="00000000">
        <w:rPr>
          <w:rtl w:val="0"/>
        </w:rPr>
      </w:r>
    </w:p>
    <w:p w:rsidR="00000000" w:rsidDel="00000000" w:rsidP="00000000" w:rsidRDefault="00000000" w:rsidRPr="00000000" w14:paraId="000000A5">
      <w:pPr>
        <w:widowControl w:val="0"/>
        <w:ind w:right="-6"/>
        <w:rPr>
          <w:b w:val="1"/>
          <w:sz w:val="28"/>
          <w:szCs w:val="28"/>
        </w:rPr>
      </w:pPr>
      <w:r w:rsidDel="00000000" w:rsidR="00000000" w:rsidRPr="00000000">
        <w:rPr>
          <w:b w:val="1"/>
          <w:sz w:val="28"/>
          <w:szCs w:val="28"/>
          <w:rtl w:val="0"/>
        </w:rPr>
        <w:t xml:space="preserve">Rheolau cystadlu cyffredinol </w:t>
      </w:r>
    </w:p>
    <w:p w:rsidR="00000000" w:rsidDel="00000000" w:rsidP="00000000" w:rsidRDefault="00000000" w:rsidRPr="00000000" w14:paraId="000000A6">
      <w:pPr>
        <w:widowControl w:val="0"/>
        <w:numPr>
          <w:ilvl w:val="0"/>
          <w:numId w:val="3"/>
        </w:numPr>
        <w:ind w:left="720" w:right="-6" w:hanging="630"/>
        <w:rPr>
          <w:u w:val="none"/>
        </w:rPr>
      </w:pPr>
      <w:r w:rsidDel="00000000" w:rsidR="00000000" w:rsidRPr="00000000">
        <w:rPr>
          <w:sz w:val="24"/>
          <w:szCs w:val="24"/>
          <w:rtl w:val="0"/>
        </w:rPr>
        <w:t xml:space="preserve">Mae’n rhaid diffodd ffonau symudol yn ystod gweithgareddau cystadlu. </w:t>
      </w:r>
    </w:p>
    <w:p w:rsidR="00000000" w:rsidDel="00000000" w:rsidP="00000000" w:rsidRDefault="00000000" w:rsidRPr="00000000" w14:paraId="000000A7">
      <w:pPr>
        <w:widowControl w:val="0"/>
        <w:numPr>
          <w:ilvl w:val="0"/>
          <w:numId w:val="3"/>
        </w:numPr>
        <w:ind w:left="720" w:right="-6" w:hanging="630"/>
        <w:rPr>
          <w:sz w:val="24"/>
          <w:szCs w:val="24"/>
          <w:u w:val="none"/>
        </w:rPr>
      </w:pPr>
      <w:r w:rsidDel="00000000" w:rsidR="00000000" w:rsidRPr="00000000">
        <w:rPr>
          <w:sz w:val="24"/>
          <w:szCs w:val="24"/>
          <w:rtl w:val="0"/>
        </w:rPr>
        <w:t xml:space="preserve">Ni chaniateir gwrando ar gerddoriaeth drwy glustffonau yn ystod gweithgareddau cystadlu. </w:t>
      </w:r>
    </w:p>
    <w:p w:rsidR="00000000" w:rsidDel="00000000" w:rsidP="00000000" w:rsidRDefault="00000000" w:rsidRPr="00000000" w14:paraId="000000A8">
      <w:pPr>
        <w:widowControl w:val="0"/>
        <w:numPr>
          <w:ilvl w:val="0"/>
          <w:numId w:val="3"/>
        </w:numPr>
        <w:ind w:left="720" w:right="-6" w:hanging="630"/>
        <w:rPr>
          <w:sz w:val="24"/>
          <w:szCs w:val="24"/>
          <w:u w:val="none"/>
        </w:rPr>
      </w:pPr>
      <w:r w:rsidDel="00000000" w:rsidR="00000000" w:rsidRPr="00000000">
        <w:rPr>
          <w:sz w:val="24"/>
          <w:szCs w:val="24"/>
          <w:rtl w:val="0"/>
        </w:rPr>
        <w:t xml:space="preserve">Dylid cyfeirio unrhyw gwestiynau yn ystod gweithgareddau cystadlu at banel beirniadu’r gystadleuaeth. </w:t>
      </w:r>
    </w:p>
    <w:p w:rsidR="00000000" w:rsidDel="00000000" w:rsidP="00000000" w:rsidRDefault="00000000" w:rsidRPr="00000000" w14:paraId="000000A9">
      <w:pPr>
        <w:widowControl w:val="0"/>
        <w:numPr>
          <w:ilvl w:val="0"/>
          <w:numId w:val="3"/>
        </w:numPr>
        <w:ind w:left="720" w:right="-6" w:hanging="630"/>
        <w:rPr>
          <w:sz w:val="24"/>
          <w:szCs w:val="24"/>
          <w:u w:val="none"/>
        </w:rPr>
      </w:pPr>
      <w:r w:rsidDel="00000000" w:rsidR="00000000" w:rsidRPr="00000000">
        <w:rPr>
          <w:sz w:val="24"/>
          <w:szCs w:val="24"/>
          <w:rtl w:val="0"/>
        </w:rPr>
        <w:t xml:space="preserve">Ni ddylai cystadleuwyr gyfathrebu â chystadleuwyr eraill yn ystod gweithgareddau cystadlu. </w:t>
      </w:r>
    </w:p>
    <w:p w:rsidR="00000000" w:rsidDel="00000000" w:rsidP="00000000" w:rsidRDefault="00000000" w:rsidRPr="00000000" w14:paraId="000000AA">
      <w:pPr>
        <w:widowControl w:val="0"/>
        <w:numPr>
          <w:ilvl w:val="0"/>
          <w:numId w:val="3"/>
        </w:numPr>
        <w:ind w:left="720" w:right="-6" w:hanging="630"/>
        <w:rPr>
          <w:sz w:val="24"/>
          <w:szCs w:val="24"/>
          <w:u w:val="none"/>
        </w:rPr>
      </w:pPr>
      <w:r w:rsidDel="00000000" w:rsidR="00000000" w:rsidRPr="00000000">
        <w:rPr>
          <w:sz w:val="24"/>
          <w:szCs w:val="24"/>
          <w:rtl w:val="0"/>
        </w:rPr>
        <w:t xml:space="preserve">Cyfrifoldeb pob cystadleuydd yw cyrraedd yr amser ar gyfer pob sesiwn cystadlu. Ni chaniateir amser ychwanegol os byddwch yn cyrraedd yn hwyr. </w:t>
      </w:r>
    </w:p>
    <w:p w:rsidR="00000000" w:rsidDel="00000000" w:rsidP="00000000" w:rsidRDefault="00000000" w:rsidRPr="00000000" w14:paraId="000000AB">
      <w:pPr>
        <w:widowControl w:val="0"/>
        <w:numPr>
          <w:ilvl w:val="0"/>
          <w:numId w:val="3"/>
        </w:numPr>
        <w:ind w:left="720" w:right="-6" w:hanging="630"/>
        <w:rPr>
          <w:sz w:val="24"/>
          <w:szCs w:val="24"/>
          <w:u w:val="none"/>
        </w:rPr>
      </w:pPr>
      <w:r w:rsidDel="00000000" w:rsidR="00000000" w:rsidRPr="00000000">
        <w:rPr>
          <w:sz w:val="24"/>
          <w:szCs w:val="24"/>
          <w:rtl w:val="0"/>
        </w:rPr>
        <w:t xml:space="preserve">Dylech roi gwybod i'r panel beirniadu ar unwaith am unrhyw fethiant technegol yn eich offer. Bydd amser ychwanegol yn cael ei neilltuo os yw'r nam y tu hwnt i reolaeth y cystadleuydd. </w:t>
      </w:r>
    </w:p>
    <w:p w:rsidR="00000000" w:rsidDel="00000000" w:rsidP="00000000" w:rsidRDefault="00000000" w:rsidRPr="00000000" w14:paraId="000000AC">
      <w:pPr>
        <w:widowControl w:val="0"/>
        <w:ind w:right="-6"/>
        <w:rPr>
          <w:b w:val="1"/>
          <w:sz w:val="24"/>
          <w:szCs w:val="24"/>
        </w:rPr>
      </w:pPr>
      <w:r w:rsidDel="00000000" w:rsidR="00000000" w:rsidRPr="00000000">
        <w:rPr>
          <w:rtl w:val="0"/>
        </w:rPr>
      </w:r>
    </w:p>
    <w:p w:rsidR="00000000" w:rsidDel="00000000" w:rsidP="00000000" w:rsidRDefault="00000000" w:rsidRPr="00000000" w14:paraId="000000AD">
      <w:pPr>
        <w:widowControl w:val="0"/>
        <w:ind w:right="-6"/>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AE">
      <w:pPr>
        <w:widowControl w:val="0"/>
        <w:ind w:right="-6"/>
        <w:rPr>
          <w:sz w:val="24"/>
          <w:szCs w:val="24"/>
        </w:rPr>
      </w:pPr>
      <w:r w:rsidDel="00000000" w:rsidR="00000000" w:rsidRPr="00000000">
        <w:rPr>
          <w:sz w:val="24"/>
          <w:szCs w:val="24"/>
          <w:rtl w:val="0"/>
        </w:rPr>
        <w:t xml:space="preserve">Caiff y gwaith o farcio a beirniadu'r gystadleuaeth hon ei wneud gan dîm o arbenigwyr o'r Diwydiant, Addysg Bellach neu Ddarparwr Hyfforddiant, gan ddefnyddio meini prawf marcio a marciau wedi'u dyrannu i sicrhau cysondeb. Bydd o leiaf 1 marciwr yn bresennol ymhob rownd ranbarthol. </w:t>
      </w:r>
    </w:p>
    <w:p w:rsidR="00000000" w:rsidDel="00000000" w:rsidP="00000000" w:rsidRDefault="00000000" w:rsidRPr="00000000" w14:paraId="000000AF">
      <w:pPr>
        <w:widowControl w:val="0"/>
        <w:ind w:right="-6"/>
        <w:rPr>
          <w:sz w:val="24"/>
          <w:szCs w:val="24"/>
        </w:rPr>
      </w:pPr>
      <w:r w:rsidDel="00000000" w:rsidR="00000000" w:rsidRPr="00000000">
        <w:rPr>
          <w:rtl w:val="0"/>
        </w:rPr>
      </w:r>
    </w:p>
    <w:p w:rsidR="00000000" w:rsidDel="00000000" w:rsidP="00000000" w:rsidRDefault="00000000" w:rsidRPr="00000000" w14:paraId="000000B0">
      <w:pPr>
        <w:widowControl w:val="0"/>
        <w:ind w:right="-6"/>
        <w:rPr>
          <w:sz w:val="24"/>
          <w:szCs w:val="24"/>
        </w:rPr>
      </w:pPr>
      <w:r w:rsidDel="00000000" w:rsidR="00000000" w:rsidRPr="00000000">
        <w:rPr>
          <w:sz w:val="24"/>
          <w:szCs w:val="24"/>
          <w:rtl w:val="0"/>
        </w:rPr>
        <w:t xml:space="preserve">Dadansoddiad byr o farcio ac asesu. </w:t>
      </w:r>
    </w:p>
    <w:p w:rsidR="00000000" w:rsidDel="00000000" w:rsidP="00000000" w:rsidRDefault="00000000" w:rsidRPr="00000000" w14:paraId="000000B1">
      <w:pPr>
        <w:widowControl w:val="0"/>
        <w:ind w:right="-6"/>
        <w:rPr>
          <w:sz w:val="24"/>
          <w:szCs w:val="24"/>
        </w:rPr>
      </w:pPr>
      <w:r w:rsidDel="00000000" w:rsidR="00000000" w:rsidRPr="00000000">
        <w:rPr>
          <w:sz w:val="24"/>
          <w:szCs w:val="24"/>
          <w:rtl w:val="0"/>
        </w:rPr>
        <w:t xml:space="preserve">Mae pob marc yn wrthrychol a byddan nhw’n cael eu dyfarnu gan y beirniaid fel a ganlyn:</w:t>
      </w:r>
    </w:p>
    <w:p w:rsidR="00000000" w:rsidDel="00000000" w:rsidP="00000000" w:rsidRDefault="00000000" w:rsidRPr="00000000" w14:paraId="000000B2">
      <w:pPr>
        <w:widowControl w:val="0"/>
        <w:ind w:right="-6"/>
        <w:rPr>
          <w:sz w:val="24"/>
          <w:szCs w:val="24"/>
        </w:rPr>
      </w:pPr>
      <w:r w:rsidDel="00000000" w:rsidR="00000000" w:rsidRPr="00000000">
        <w:rPr>
          <w:rtl w:val="0"/>
        </w:rPr>
      </w:r>
    </w:p>
    <w:tbl>
      <w:tblPr>
        <w:tblStyle w:val="Table2"/>
        <w:tblW w:w="99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5220"/>
        <w:gridCol w:w="2280"/>
        <w:tblGridChange w:id="0">
          <w:tblGrid>
            <w:gridCol w:w="2415"/>
            <w:gridCol w:w="5220"/>
            <w:gridCol w:w="22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ind w:right="22"/>
              <w:rPr>
                <w:sz w:val="24"/>
                <w:szCs w:val="24"/>
              </w:rPr>
            </w:pPr>
            <w:r w:rsidDel="00000000" w:rsidR="00000000" w:rsidRPr="00000000">
              <w:rPr>
                <w:sz w:val="24"/>
                <w:szCs w:val="24"/>
                <w:rtl w:val="0"/>
              </w:rPr>
              <w:t xml:space="preserve">Gosod mesuriadau</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ind w:right="22"/>
              <w:rPr>
                <w:sz w:val="24"/>
                <w:szCs w:val="24"/>
              </w:rPr>
            </w:pPr>
            <w:r w:rsidDel="00000000" w:rsidR="00000000" w:rsidRPr="00000000">
              <w:rPr>
                <w:sz w:val="24"/>
                <w:szCs w:val="24"/>
                <w:rtl w:val="0"/>
              </w:rPr>
              <w:t xml:space="preserve">Gosod ac addurno – stensiliau</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ind w:right="22"/>
              <w:rPr>
                <w:sz w:val="24"/>
                <w:szCs w:val="24"/>
              </w:rPr>
            </w:pPr>
            <w:r w:rsidDel="00000000" w:rsidR="00000000" w:rsidRPr="00000000">
              <w:rPr>
                <w:sz w:val="24"/>
                <w:szCs w:val="24"/>
                <w:rtl w:val="0"/>
              </w:rPr>
              <w:t xml:space="preserve">Addurno – pob cylch</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sz w:val="24"/>
                <w:szCs w:val="24"/>
              </w:rPr>
            </w:pPr>
            <w:r w:rsidDel="00000000" w:rsidR="00000000" w:rsidRPr="00000000">
              <w:rPr>
                <w:sz w:val="24"/>
                <w:szCs w:val="24"/>
                <w:rtl w:val="0"/>
              </w:rPr>
              <w:t xml:space="preserve">28%</w:t>
            </w:r>
          </w:p>
        </w:tc>
      </w:tr>
      <w:t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ind w:right="22"/>
              <w:rPr>
                <w:sz w:val="24"/>
                <w:szCs w:val="24"/>
              </w:rPr>
            </w:pPr>
            <w:r w:rsidDel="00000000" w:rsidR="00000000" w:rsidRPr="00000000">
              <w:rPr>
                <w:sz w:val="24"/>
                <w:szCs w:val="24"/>
                <w:rtl w:val="0"/>
              </w:rPr>
              <w:t xml:space="preserve">Dylunio papur wal</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sz w:val="24"/>
                <w:szCs w:val="24"/>
              </w:rPr>
            </w:pPr>
            <w:r w:rsidDel="00000000" w:rsidR="00000000" w:rsidRPr="00000000">
              <w:rPr>
                <w:sz w:val="24"/>
                <w:szCs w:val="24"/>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ind w:right="22"/>
              <w:rPr>
                <w:sz w:val="24"/>
                <w:szCs w:val="24"/>
              </w:rPr>
            </w:pPr>
            <w:r w:rsidDel="00000000" w:rsidR="00000000" w:rsidRPr="00000000">
              <w:rPr>
                <w:sz w:val="24"/>
                <w:szCs w:val="24"/>
                <w:rtl w:val="0"/>
              </w:rPr>
              <w:t xml:space="preserve">Rhifolion</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ind w:right="22"/>
              <w:rPr>
                <w:sz w:val="24"/>
                <w:szCs w:val="24"/>
              </w:rPr>
            </w:pPr>
            <w:r w:rsidDel="00000000" w:rsidR="00000000" w:rsidRPr="00000000">
              <w:rPr>
                <w:sz w:val="24"/>
                <w:szCs w:val="24"/>
                <w:rtl w:val="0"/>
              </w:rPr>
              <w:t xml:space="preserve">Logos masnach</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sz w:val="24"/>
                <w:szCs w:val="24"/>
              </w:rPr>
            </w:pPr>
            <w:r w:rsidDel="00000000" w:rsidR="00000000" w:rsidRPr="00000000">
              <w:rPr>
                <w:sz w:val="24"/>
                <w:szCs w:val="24"/>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ind w:right="22"/>
              <w:rPr>
                <w:sz w:val="24"/>
                <w:szCs w:val="24"/>
              </w:rPr>
            </w:pPr>
            <w:r w:rsidDel="00000000" w:rsidR="00000000" w:rsidRPr="00000000">
              <w:rPr>
                <w:sz w:val="24"/>
                <w:szCs w:val="24"/>
                <w:rtl w:val="0"/>
              </w:rPr>
              <w:t xml:space="preserve">Taclusrwydd y gwaith</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ind w:right="22"/>
              <w:rPr>
                <w:sz w:val="24"/>
                <w:szCs w:val="24"/>
              </w:rPr>
            </w:pPr>
            <w:r w:rsidDel="00000000" w:rsidR="00000000" w:rsidRPr="00000000">
              <w:rPr>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CB">
      <w:pPr>
        <w:widowControl w:val="0"/>
        <w:ind w:right="-6"/>
        <w:rPr>
          <w:b w:val="1"/>
          <w:sz w:val="28"/>
          <w:szCs w:val="28"/>
        </w:rPr>
      </w:pPr>
      <w:r w:rsidDel="00000000" w:rsidR="00000000" w:rsidRPr="00000000">
        <w:rPr>
          <w:rtl w:val="0"/>
        </w:rPr>
      </w:r>
    </w:p>
    <w:p w:rsidR="00000000" w:rsidDel="00000000" w:rsidP="00000000" w:rsidRDefault="00000000" w:rsidRPr="00000000" w14:paraId="000000CC">
      <w:pPr>
        <w:widowControl w:val="0"/>
        <w:ind w:right="-6"/>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CD">
      <w:pPr>
        <w:widowControl w:val="0"/>
        <w:ind w:right="5"/>
        <w:rPr>
          <w:sz w:val="24"/>
          <w:szCs w:val="24"/>
        </w:rPr>
      </w:pPr>
      <w:r w:rsidDel="00000000" w:rsidR="00000000" w:rsidRPr="00000000">
        <w:rPr>
          <w:sz w:val="24"/>
          <w:szCs w:val="24"/>
          <w:rtl w:val="0"/>
        </w:rPr>
        <w:t xml:space="preserve">Bydd adborth llafar Unigol a Grŵp yn cael ei roi ar ddiwedd y gystadleuaeth. </w:t>
      </w:r>
    </w:p>
    <w:p w:rsidR="00000000" w:rsidDel="00000000" w:rsidP="00000000" w:rsidRDefault="00000000" w:rsidRPr="00000000" w14:paraId="000000CE">
      <w:pPr>
        <w:widowControl w:val="0"/>
        <w:ind w:right="5"/>
        <w:rPr>
          <w:sz w:val="24"/>
          <w:szCs w:val="24"/>
        </w:rPr>
      </w:pPr>
      <w:r w:rsidDel="00000000" w:rsidR="00000000" w:rsidRPr="00000000">
        <w:rPr>
          <w:rtl w:val="0"/>
        </w:rPr>
      </w:r>
    </w:p>
    <w:p w:rsidR="00000000" w:rsidDel="00000000" w:rsidP="00000000" w:rsidRDefault="00000000" w:rsidRPr="00000000" w14:paraId="000000CF">
      <w:pPr>
        <w:widowControl w:val="0"/>
        <w:ind w:right="5"/>
        <w:rPr>
          <w:sz w:val="24"/>
          <w:szCs w:val="24"/>
        </w:rPr>
      </w:pPr>
      <w:r w:rsidDel="00000000" w:rsidR="00000000" w:rsidRPr="00000000">
        <w:rPr>
          <w:sz w:val="24"/>
          <w:szCs w:val="24"/>
          <w:rtl w:val="0"/>
        </w:rPr>
        <w:t xml:space="preserve">Ni roddir canlyniadau na gwobrau ar y diwrnod gan y bydd ansawdd y marcio yn cael ei sicrhau. </w:t>
      </w:r>
    </w:p>
    <w:p w:rsidR="00000000" w:rsidDel="00000000" w:rsidP="00000000" w:rsidRDefault="00000000" w:rsidRPr="00000000" w14:paraId="000000D0">
      <w:pPr>
        <w:widowControl w:val="0"/>
        <w:ind w:right="5"/>
        <w:rPr>
          <w:sz w:val="24"/>
          <w:szCs w:val="24"/>
        </w:rPr>
      </w:pPr>
      <w:r w:rsidDel="00000000" w:rsidR="00000000" w:rsidRPr="00000000">
        <w:rPr>
          <w:sz w:val="24"/>
          <w:szCs w:val="24"/>
          <w:rtl w:val="0"/>
        </w:rPr>
        <w:t xml:space="preserve">Caiff Tystysgrifau Cyfranogi eu cyflwyno ar y dydd. </w:t>
      </w:r>
    </w:p>
    <w:p w:rsidR="00000000" w:rsidDel="00000000" w:rsidP="00000000" w:rsidRDefault="00000000" w:rsidRPr="00000000" w14:paraId="000000D1">
      <w:pPr>
        <w:widowControl w:val="0"/>
        <w:ind w:right="5"/>
        <w:rPr>
          <w:sz w:val="24"/>
          <w:szCs w:val="24"/>
        </w:rPr>
      </w:pPr>
      <w:r w:rsidDel="00000000" w:rsidR="00000000" w:rsidRPr="00000000">
        <w:rPr>
          <w:rtl w:val="0"/>
        </w:rPr>
      </w:r>
    </w:p>
    <w:p w:rsidR="00000000" w:rsidDel="00000000" w:rsidP="00000000" w:rsidRDefault="00000000" w:rsidRPr="00000000" w14:paraId="000000D2">
      <w:pPr>
        <w:spacing w:line="276" w:lineRule="auto"/>
        <w:jc w:val="both"/>
        <w:rPr>
          <w:sz w:val="26"/>
          <w:szCs w:val="26"/>
        </w:rPr>
      </w:pPr>
      <w:r w:rsidDel="00000000" w:rsidR="00000000" w:rsidRPr="00000000">
        <w:rPr>
          <w:sz w:val="24"/>
          <w:szCs w:val="24"/>
          <w:rtl w:val="0"/>
        </w:rPr>
        <w:t xml:space="preserve">Bydd y rhai sy’n ennill medalau yn cael eu gwahodd i Ddigwyddiad Dathlu a fydd yn cael ei gynnal yn mis Mawrth 2021, lle bydd y Gwobrau Cyntaf, Ail a Thrydedd yn cael eu cyflwyno.</w:t>
      </w:r>
      <w:r w:rsidDel="00000000" w:rsidR="00000000" w:rsidRPr="00000000">
        <w:rPr>
          <w:rtl w:val="0"/>
        </w:rPr>
      </w:r>
    </w:p>
    <w:p w:rsidR="00000000" w:rsidDel="00000000" w:rsidP="00000000" w:rsidRDefault="00000000" w:rsidRPr="00000000" w14:paraId="000000D3">
      <w:pPr>
        <w:widowControl w:val="0"/>
        <w:rPr>
          <w:sz w:val="24"/>
          <w:szCs w:val="24"/>
        </w:rPr>
      </w:pPr>
      <w:r w:rsidDel="00000000" w:rsidR="00000000" w:rsidRPr="00000000">
        <w:rPr>
          <w:rtl w:val="0"/>
        </w:rPr>
      </w:r>
    </w:p>
    <w:p w:rsidR="00000000" w:rsidDel="00000000" w:rsidP="00000000" w:rsidRDefault="00000000" w:rsidRPr="00000000" w14:paraId="000000D4">
      <w:pPr>
        <w:widowControl w:val="0"/>
        <w:rPr>
          <w:sz w:val="24"/>
          <w:szCs w:val="24"/>
        </w:rPr>
      </w:pPr>
      <w:r w:rsidDel="00000000" w:rsidR="00000000" w:rsidRPr="00000000">
        <w:rPr>
          <w:sz w:val="24"/>
          <w:szCs w:val="24"/>
          <w:rtl w:val="0"/>
        </w:rPr>
        <w:t xml:space="preserve">Bydd taflenni marcio ar gael i gystadleuwyr aflwyddiannus ar ôl i’r broses sicrhau ansawdd gael ei chwblhau. Caiff manylion pellach eu darparu i bob cystadleuydd ar ôl iddynt gael gwybod beth yw’r canlyniadau.</w:t>
      </w:r>
    </w:p>
    <w:p w:rsidR="00000000" w:rsidDel="00000000" w:rsidP="00000000" w:rsidRDefault="00000000" w:rsidRPr="00000000" w14:paraId="000000D5">
      <w:pPr>
        <w:widowControl w:val="0"/>
        <w:rPr>
          <w:sz w:val="24"/>
          <w:szCs w:val="24"/>
        </w:rPr>
      </w:pPr>
      <w:r w:rsidDel="00000000" w:rsidR="00000000" w:rsidRPr="00000000">
        <w:rPr>
          <w:rtl w:val="0"/>
        </w:rPr>
      </w:r>
    </w:p>
    <w:p w:rsidR="00000000" w:rsidDel="00000000" w:rsidP="00000000" w:rsidRDefault="00000000" w:rsidRPr="00000000" w14:paraId="000000D6">
      <w:pPr>
        <w:widowControl w:val="0"/>
        <w:ind w:right="5"/>
        <w:rPr>
          <w:b w:val="1"/>
          <w:sz w:val="28"/>
          <w:szCs w:val="28"/>
        </w:rPr>
      </w:pPr>
      <w:r w:rsidDel="00000000" w:rsidR="00000000" w:rsidRPr="00000000">
        <w:rPr>
          <w:rtl w:val="0"/>
        </w:rPr>
      </w:r>
    </w:p>
    <w:p w:rsidR="00000000" w:rsidDel="00000000" w:rsidP="00000000" w:rsidRDefault="00000000" w:rsidRPr="00000000" w14:paraId="000000D7">
      <w:pPr>
        <w:widowControl w:val="0"/>
        <w:ind w:right="5"/>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D8">
      <w:pPr>
        <w:widowControl w:val="0"/>
        <w:spacing w:line="276" w:lineRule="auto"/>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D9">
      <w:pPr>
        <w:widowControl w:val="0"/>
        <w:ind w:right="-6.259842519683616"/>
        <w:jc w:val="both"/>
        <w:rPr>
          <w:sz w:val="24"/>
          <w:szCs w:val="24"/>
        </w:rPr>
      </w:pPr>
      <w:r w:rsidDel="00000000" w:rsidR="00000000" w:rsidRPr="00000000">
        <w:rPr>
          <w:sz w:val="24"/>
          <w:szCs w:val="24"/>
          <w:rtl w:val="0"/>
        </w:rPr>
        <w:t xml:space="preserve">Ian Lumsdaine  </w:t>
        <w:tab/>
      </w:r>
    </w:p>
    <w:p w:rsidR="00000000" w:rsidDel="00000000" w:rsidP="00000000" w:rsidRDefault="00000000" w:rsidRPr="00000000" w14:paraId="000000DA">
      <w:pPr>
        <w:widowControl w:val="0"/>
        <w:ind w:right="-6.259842519683616"/>
        <w:jc w:val="both"/>
        <w:rPr>
          <w:sz w:val="24"/>
          <w:szCs w:val="24"/>
        </w:rPr>
      </w:pPr>
      <w:r w:rsidDel="00000000" w:rsidR="00000000" w:rsidRPr="00000000">
        <w:rPr>
          <w:sz w:val="24"/>
          <w:szCs w:val="24"/>
          <w:rtl w:val="0"/>
        </w:rPr>
        <w:t xml:space="preserve">Email address - </w:t>
      </w:r>
      <w:hyperlink r:id="rId16">
        <w:r w:rsidDel="00000000" w:rsidR="00000000" w:rsidRPr="00000000">
          <w:rPr>
            <w:color w:val="1155cc"/>
            <w:sz w:val="24"/>
            <w:szCs w:val="24"/>
            <w:u w:val="single"/>
            <w:rtl w:val="0"/>
          </w:rPr>
          <w:t xml:space="preserve">ian.lumsdaine@nptcgroup.ac.uk</w:t>
        </w:r>
      </w:hyperlink>
      <w:r w:rsidDel="00000000" w:rsidR="00000000" w:rsidRPr="00000000">
        <w:rPr>
          <w:rtl w:val="0"/>
        </w:rPr>
      </w:r>
    </w:p>
    <w:p w:rsidR="00000000" w:rsidDel="00000000" w:rsidP="00000000" w:rsidRDefault="00000000" w:rsidRPr="00000000" w14:paraId="000000DB">
      <w:pPr>
        <w:widowControl w:val="0"/>
        <w:ind w:right="-6.259842519683616"/>
        <w:jc w:val="both"/>
        <w:rPr>
          <w:sz w:val="24"/>
          <w:szCs w:val="24"/>
        </w:rPr>
      </w:pPr>
      <w:r w:rsidDel="00000000" w:rsidR="00000000" w:rsidRPr="00000000">
        <w:rPr>
          <w:rtl w:val="0"/>
        </w:rPr>
      </w:r>
    </w:p>
    <w:p w:rsidR="00000000" w:rsidDel="00000000" w:rsidP="00000000" w:rsidRDefault="00000000" w:rsidRPr="00000000" w14:paraId="000000DC">
      <w:pPr>
        <w:widowControl w:val="0"/>
        <w:spacing w:line="276" w:lineRule="auto"/>
        <w:ind w:right="20"/>
        <w:jc w:val="both"/>
        <w:rPr>
          <w:b w:val="1"/>
          <w:sz w:val="24"/>
          <w:szCs w:val="24"/>
        </w:rPr>
      </w:pPr>
      <w:r w:rsidDel="00000000" w:rsidR="00000000" w:rsidRPr="00000000">
        <w:rPr>
          <w:b w:val="1"/>
          <w:sz w:val="24"/>
          <w:szCs w:val="24"/>
          <w:rtl w:val="0"/>
        </w:rPr>
        <w:t xml:space="preserve">Chyswllt Arbenigol</w:t>
      </w:r>
    </w:p>
    <w:p w:rsidR="00000000" w:rsidDel="00000000" w:rsidP="00000000" w:rsidRDefault="00000000" w:rsidRPr="00000000" w14:paraId="000000DD">
      <w:pPr>
        <w:widowControl w:val="0"/>
        <w:ind w:right="-6.259842519683616"/>
        <w:jc w:val="both"/>
        <w:rPr>
          <w:sz w:val="24"/>
          <w:szCs w:val="24"/>
        </w:rPr>
      </w:pPr>
      <w:r w:rsidDel="00000000" w:rsidR="00000000" w:rsidRPr="00000000">
        <w:rPr>
          <w:sz w:val="24"/>
          <w:szCs w:val="24"/>
          <w:rtl w:val="0"/>
        </w:rPr>
        <w:t xml:space="preserve">Eddie Jones</w:t>
        <w:tab/>
        <w:tab/>
      </w:r>
    </w:p>
    <w:p w:rsidR="00000000" w:rsidDel="00000000" w:rsidP="00000000" w:rsidRDefault="00000000" w:rsidRPr="00000000" w14:paraId="000000DE">
      <w:pPr>
        <w:widowControl w:val="0"/>
        <w:ind w:right="-6.259842519683616"/>
        <w:jc w:val="both"/>
        <w:rPr>
          <w:b w:val="1"/>
          <w:sz w:val="24"/>
          <w:szCs w:val="24"/>
        </w:rPr>
      </w:pPr>
      <w:r w:rsidDel="00000000" w:rsidR="00000000" w:rsidRPr="00000000">
        <w:rPr>
          <w:sz w:val="24"/>
          <w:szCs w:val="24"/>
          <w:rtl w:val="0"/>
        </w:rPr>
        <w:t xml:space="preserve">Email address - </w:t>
      </w:r>
      <w:hyperlink r:id="rId17">
        <w:r w:rsidDel="00000000" w:rsidR="00000000" w:rsidRPr="00000000">
          <w:rPr>
            <w:color w:val="1155cc"/>
            <w:sz w:val="24"/>
            <w:szCs w:val="24"/>
            <w:u w:val="single"/>
            <w:rtl w:val="0"/>
          </w:rPr>
          <w:t xml:space="preserve">edward.jones@nptc.ac.uk</w:t>
        </w:r>
      </w:hyperlink>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5840" w:w="12240" w:orient="portrait"/>
      <w:pgMar w:bottom="1260" w:top="1440" w:left="1133.8582677165355"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spacing w:line="240" w:lineRule="auto"/>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jc w:val="center"/>
      <w:rPr/>
    </w:pPr>
    <w:r w:rsidDel="00000000" w:rsidR="00000000" w:rsidRPr="00000000">
      <w:rPr>
        <w:rtl w:val="0"/>
      </w:rPr>
    </w:r>
  </w:p>
  <w:p w:rsidR="00000000" w:rsidDel="00000000" w:rsidP="00000000" w:rsidRDefault="00000000" w:rsidRPr="00000000" w14:paraId="000000E2">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2"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edward.jones@nptc.ac.u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an.lumsdaine@nptcgroup.ac.uk" TargetMode="External"/><Relationship Id="rId15" Type="http://schemas.openxmlformats.org/officeDocument/2006/relationships/hyperlink" Target="http://www.skillscompetitionwales.ac.uk/terms-and-conditions" TargetMode="External"/><Relationship Id="rId14" Type="http://schemas.openxmlformats.org/officeDocument/2006/relationships/footer" Target="footer2.xml"/><Relationship Id="rId17" Type="http://schemas.openxmlformats.org/officeDocument/2006/relationships/hyperlink" Target="mailto:edward.jones@nptc.ac.uk" TargetMode="External"/><Relationship Id="rId16" Type="http://schemas.openxmlformats.org/officeDocument/2006/relationships/hyperlink" Target="mailto:ian.lumsdaine@nptcgroup.ac.uk" TargetMode="External"/><Relationship Id="rId5" Type="http://schemas.openxmlformats.org/officeDocument/2006/relationships/styles" Target="styles.xml"/><Relationship Id="rId6" Type="http://schemas.openxmlformats.org/officeDocument/2006/relationships/hyperlink" Target="https://www.skillscompetitionwales.ac.uk/terms/entry-capacity-restrictions-by-organisation" TargetMode="External"/><Relationship Id="rId7" Type="http://schemas.openxmlformats.org/officeDocument/2006/relationships/image" Target="media/image1.jpg"/><Relationship Id="rId8" Type="http://schemas.openxmlformats.org/officeDocument/2006/relationships/hyperlink" Target="http://www.skillscompetitionwales.ac.uk/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